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B2B61" w14:textId="77777777" w:rsidR="00A12528" w:rsidRDefault="00A12528">
      <w:pPr>
        <w:rPr>
          <w:sz w:val="24"/>
          <w:szCs w:val="24"/>
        </w:rPr>
      </w:pPr>
    </w:p>
    <w:p w14:paraId="536C00BA" w14:textId="77777777" w:rsidR="00A12528" w:rsidRDefault="00000000">
      <w:pPr>
        <w:rPr>
          <w:sz w:val="24"/>
          <w:szCs w:val="24"/>
        </w:rPr>
      </w:pPr>
      <w:r>
        <w:rPr>
          <w:noProof/>
          <w:sz w:val="24"/>
          <w:szCs w:val="24"/>
        </w:rPr>
        <w:drawing>
          <wp:anchor distT="0" distB="0" distL="0" distR="0" simplePos="0" relativeHeight="2" behindDoc="1" locked="0" layoutInCell="1" allowOverlap="1" wp14:anchorId="14E3EB8E" wp14:editId="06D050C6">
            <wp:simplePos x="0" y="0"/>
            <wp:positionH relativeFrom="column">
              <wp:posOffset>3681095</wp:posOffset>
            </wp:positionH>
            <wp:positionV relativeFrom="paragraph">
              <wp:posOffset>-51435</wp:posOffset>
            </wp:positionV>
            <wp:extent cx="2095500" cy="457200"/>
            <wp:effectExtent l="0" t="0" r="0" b="0"/>
            <wp:wrapNone/>
            <wp:docPr id="1" name="Afbeelding 7" descr="Afbeelding met rood, tek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7" descr="Afbeelding met rood, teken&#10;&#10;Automatisch gegenereerde beschrijving"/>
                    <pic:cNvPicPr>
                      <a:picLocks noChangeAspect="1" noChangeArrowheads="1"/>
                    </pic:cNvPicPr>
                  </pic:nvPicPr>
                  <pic:blipFill>
                    <a:blip r:embed="rId8"/>
                    <a:stretch>
                      <a:fillRect/>
                    </a:stretch>
                  </pic:blipFill>
                  <pic:spPr bwMode="auto">
                    <a:xfrm>
                      <a:off x="0" y="0"/>
                      <a:ext cx="2095500" cy="457200"/>
                    </a:xfrm>
                    <a:prstGeom prst="rect">
                      <a:avLst/>
                    </a:prstGeom>
                    <a:noFill/>
                  </pic:spPr>
                </pic:pic>
              </a:graphicData>
            </a:graphic>
          </wp:anchor>
        </w:drawing>
      </w:r>
    </w:p>
    <w:p w14:paraId="7164CD43" w14:textId="77777777" w:rsidR="00A12528" w:rsidRDefault="00A12528">
      <w:pPr>
        <w:rPr>
          <w:b/>
          <w:i/>
          <w:sz w:val="96"/>
          <w:szCs w:val="96"/>
          <w:u w:val="single"/>
        </w:rPr>
      </w:pPr>
    </w:p>
    <w:p w14:paraId="4323808C" w14:textId="77777777" w:rsidR="00A12528" w:rsidRDefault="00A12528">
      <w:pPr>
        <w:rPr>
          <w:b/>
          <w:i/>
          <w:sz w:val="96"/>
          <w:szCs w:val="96"/>
          <w:u w:val="single"/>
        </w:rPr>
      </w:pPr>
    </w:p>
    <w:p w14:paraId="4407426A" w14:textId="77777777" w:rsidR="00A12528" w:rsidRDefault="00000000">
      <w:pPr>
        <w:rPr>
          <w:b/>
          <w:i/>
          <w:sz w:val="96"/>
          <w:szCs w:val="96"/>
          <w:u w:val="single"/>
        </w:rPr>
      </w:pPr>
      <w:r>
        <w:rPr>
          <w:b/>
          <w:i/>
          <w:sz w:val="96"/>
          <w:szCs w:val="96"/>
          <w:u w:val="single"/>
        </w:rPr>
        <w:t>Jaarverslag 2025</w:t>
      </w:r>
    </w:p>
    <w:p w14:paraId="658BC841" w14:textId="77777777" w:rsidR="00A12528" w:rsidRDefault="00A12528">
      <w:pPr>
        <w:rPr>
          <w:b/>
          <w:i/>
          <w:sz w:val="24"/>
          <w:szCs w:val="24"/>
          <w:u w:val="single"/>
        </w:rPr>
      </w:pPr>
    </w:p>
    <w:p w14:paraId="3E8E4718" w14:textId="77777777" w:rsidR="00A12528" w:rsidRDefault="00A12528">
      <w:pPr>
        <w:rPr>
          <w:b/>
          <w:i/>
          <w:sz w:val="24"/>
          <w:szCs w:val="24"/>
          <w:u w:val="single"/>
        </w:rPr>
      </w:pPr>
    </w:p>
    <w:p w14:paraId="734A499E" w14:textId="77777777" w:rsidR="00A12528" w:rsidRDefault="00A12528">
      <w:pPr>
        <w:rPr>
          <w:b/>
          <w:i/>
          <w:sz w:val="24"/>
          <w:szCs w:val="24"/>
          <w:u w:val="single"/>
        </w:rPr>
      </w:pPr>
    </w:p>
    <w:p w14:paraId="03F733CE" w14:textId="77777777" w:rsidR="00A12528" w:rsidRDefault="00A12528">
      <w:pPr>
        <w:rPr>
          <w:b/>
          <w:i/>
          <w:sz w:val="24"/>
          <w:szCs w:val="24"/>
          <w:u w:val="single"/>
        </w:rPr>
      </w:pPr>
    </w:p>
    <w:p w14:paraId="3D8B0DA0" w14:textId="77777777" w:rsidR="00A12528" w:rsidRDefault="00A12528">
      <w:pPr>
        <w:rPr>
          <w:b/>
          <w:i/>
          <w:sz w:val="24"/>
          <w:szCs w:val="24"/>
          <w:u w:val="single"/>
        </w:rPr>
      </w:pPr>
    </w:p>
    <w:p w14:paraId="1A9677E9" w14:textId="77777777" w:rsidR="00A12528" w:rsidRDefault="00A12528">
      <w:pPr>
        <w:rPr>
          <w:b/>
          <w:i/>
          <w:sz w:val="24"/>
          <w:szCs w:val="24"/>
          <w:u w:val="single"/>
        </w:rPr>
      </w:pPr>
    </w:p>
    <w:p w14:paraId="1982F5BF" w14:textId="77777777" w:rsidR="00A12528" w:rsidRDefault="00A12528">
      <w:pPr>
        <w:rPr>
          <w:b/>
          <w:i/>
          <w:sz w:val="24"/>
          <w:szCs w:val="24"/>
          <w:u w:val="single"/>
        </w:rPr>
      </w:pPr>
    </w:p>
    <w:p w14:paraId="501A5A88" w14:textId="77777777" w:rsidR="00A12528" w:rsidRDefault="00000000">
      <w:pPr>
        <w:rPr>
          <w:b/>
          <w:i/>
          <w:sz w:val="24"/>
          <w:szCs w:val="24"/>
          <w:u w:val="single"/>
        </w:rPr>
      </w:pPr>
      <w:r>
        <w:rPr>
          <w:b/>
          <w:i/>
          <w:sz w:val="24"/>
          <w:szCs w:val="24"/>
          <w:u w:val="single"/>
        </w:rPr>
        <w:t xml:space="preserve">  </w:t>
      </w:r>
    </w:p>
    <w:p w14:paraId="1E0FEB73" w14:textId="77777777" w:rsidR="00A12528" w:rsidRDefault="00000000">
      <w:pPr>
        <w:rPr>
          <w:sz w:val="56"/>
          <w:szCs w:val="56"/>
        </w:rPr>
      </w:pPr>
      <w:r>
        <w:rPr>
          <w:b/>
          <w:i/>
          <w:sz w:val="56"/>
          <w:szCs w:val="56"/>
          <w:u w:val="single"/>
        </w:rPr>
        <w:t xml:space="preserve">Vincentiusvereniging Beek.  </w:t>
      </w:r>
    </w:p>
    <w:p w14:paraId="63C85EA9" w14:textId="77777777" w:rsidR="00A12528" w:rsidRDefault="00A12528">
      <w:pPr>
        <w:rPr>
          <w:b/>
          <w:i/>
          <w:sz w:val="24"/>
          <w:szCs w:val="24"/>
          <w:u w:val="single"/>
        </w:rPr>
      </w:pPr>
    </w:p>
    <w:p w14:paraId="18E468F7" w14:textId="77777777" w:rsidR="00A12528" w:rsidRDefault="00000000">
      <w:pPr>
        <w:rPr>
          <w:color w:val="FF0000"/>
          <w:sz w:val="24"/>
          <w:szCs w:val="24"/>
        </w:rPr>
      </w:pPr>
      <w:r>
        <w:rPr>
          <w:b/>
          <w:sz w:val="24"/>
          <w:szCs w:val="24"/>
          <w:u w:val="single"/>
        </w:rPr>
        <w:t>Inhoudsopgave:</w:t>
      </w:r>
      <w:r>
        <w:rPr>
          <w:sz w:val="24"/>
          <w:szCs w:val="24"/>
        </w:rPr>
        <w:tab/>
      </w:r>
      <w:r>
        <w:rPr>
          <w:sz w:val="24"/>
          <w:szCs w:val="24"/>
        </w:rPr>
        <w:tab/>
      </w:r>
      <w:r>
        <w:rPr>
          <w:sz w:val="24"/>
          <w:szCs w:val="24"/>
        </w:rPr>
        <w:tab/>
      </w:r>
      <w:r>
        <w:rPr>
          <w:sz w:val="24"/>
          <w:szCs w:val="24"/>
        </w:rPr>
        <w:tab/>
      </w:r>
      <w:r>
        <w:rPr>
          <w:sz w:val="24"/>
          <w:szCs w:val="24"/>
        </w:rPr>
        <w:tab/>
      </w:r>
    </w:p>
    <w:p w14:paraId="0D9B90F8" w14:textId="77777777" w:rsidR="00A12528" w:rsidRDefault="00000000">
      <w:pPr>
        <w:rPr>
          <w:b/>
          <w:sz w:val="24"/>
          <w:szCs w:val="24"/>
        </w:rPr>
      </w:pPr>
      <w:r>
        <w:rPr>
          <w:b/>
          <w:sz w:val="24"/>
          <w:szCs w:val="24"/>
        </w:rPr>
        <w:t>Voorwoord</w:t>
      </w:r>
    </w:p>
    <w:p w14:paraId="24152747" w14:textId="77777777" w:rsidR="00A12528" w:rsidRDefault="00000000">
      <w:pPr>
        <w:rPr>
          <w:b/>
          <w:sz w:val="24"/>
          <w:szCs w:val="24"/>
        </w:rPr>
      </w:pPr>
      <w:r>
        <w:rPr>
          <w:b/>
          <w:sz w:val="24"/>
          <w:szCs w:val="24"/>
        </w:rPr>
        <w:t>Interne organisatie</w:t>
      </w:r>
    </w:p>
    <w:p w14:paraId="5A909693" w14:textId="77777777" w:rsidR="00A12528" w:rsidRDefault="00000000">
      <w:pPr>
        <w:rPr>
          <w:b/>
          <w:sz w:val="24"/>
          <w:szCs w:val="24"/>
        </w:rPr>
      </w:pPr>
      <w:r>
        <w:rPr>
          <w:b/>
          <w:sz w:val="24"/>
          <w:szCs w:val="24"/>
        </w:rPr>
        <w:t>Bijzondere activiteiten</w:t>
      </w:r>
    </w:p>
    <w:p w14:paraId="77ED5FB0" w14:textId="77777777" w:rsidR="00A12528" w:rsidRDefault="00000000">
      <w:pPr>
        <w:rPr>
          <w:b/>
          <w:sz w:val="24"/>
          <w:szCs w:val="24"/>
        </w:rPr>
      </w:pPr>
      <w:r>
        <w:rPr>
          <w:b/>
          <w:sz w:val="24"/>
          <w:szCs w:val="24"/>
        </w:rPr>
        <w:t>Hulpaanvragen en hulpverlening</w:t>
      </w:r>
    </w:p>
    <w:p w14:paraId="687CDE6B" w14:textId="77777777" w:rsidR="00A12528" w:rsidRDefault="00000000">
      <w:pPr>
        <w:rPr>
          <w:b/>
          <w:sz w:val="24"/>
          <w:szCs w:val="24"/>
        </w:rPr>
      </w:pPr>
      <w:r>
        <w:rPr>
          <w:b/>
          <w:sz w:val="24"/>
          <w:szCs w:val="24"/>
        </w:rPr>
        <w:t>Publiciteit</w:t>
      </w:r>
    </w:p>
    <w:p w14:paraId="196D95E6" w14:textId="77777777" w:rsidR="00A12528" w:rsidRDefault="00000000">
      <w:pPr>
        <w:rPr>
          <w:b/>
          <w:sz w:val="24"/>
          <w:szCs w:val="24"/>
        </w:rPr>
      </w:pPr>
      <w:r>
        <w:rPr>
          <w:b/>
          <w:sz w:val="24"/>
          <w:szCs w:val="24"/>
        </w:rPr>
        <w:t>Financiën en sponsoring</w:t>
      </w:r>
    </w:p>
    <w:p w14:paraId="1C1C6908" w14:textId="77777777" w:rsidR="00A12528" w:rsidRDefault="00000000">
      <w:pPr>
        <w:rPr>
          <w:b/>
          <w:sz w:val="24"/>
          <w:szCs w:val="24"/>
        </w:rPr>
      </w:pPr>
      <w:r>
        <w:rPr>
          <w:b/>
          <w:sz w:val="24"/>
          <w:szCs w:val="24"/>
        </w:rPr>
        <w:lastRenderedPageBreak/>
        <w:t>Bestuur en verenigingsgegevens.</w:t>
      </w:r>
    </w:p>
    <w:p w14:paraId="08F60E88" w14:textId="77777777" w:rsidR="00A12528" w:rsidRDefault="00A12528">
      <w:pPr>
        <w:rPr>
          <w:b/>
          <w:sz w:val="28"/>
          <w:szCs w:val="28"/>
        </w:rPr>
      </w:pPr>
    </w:p>
    <w:p w14:paraId="62983AD7" w14:textId="77777777" w:rsidR="00A12528" w:rsidRDefault="00000000">
      <w:pPr>
        <w:rPr>
          <w:b/>
          <w:sz w:val="21"/>
          <w:szCs w:val="21"/>
        </w:rPr>
      </w:pPr>
      <w:r>
        <w:rPr>
          <w:b/>
          <w:sz w:val="21"/>
          <w:szCs w:val="21"/>
        </w:rPr>
        <w:t>Voorwoord:</w:t>
      </w:r>
    </w:p>
    <w:p w14:paraId="0516363B" w14:textId="77777777" w:rsidR="00A12528" w:rsidRDefault="00000000">
      <w:pPr>
        <w:rPr>
          <w:sz w:val="21"/>
          <w:szCs w:val="21"/>
        </w:rPr>
      </w:pPr>
      <w:bookmarkStart w:id="0" w:name="OLE_LINK9"/>
      <w:bookmarkStart w:id="1" w:name="OLE_LINK2"/>
      <w:bookmarkStart w:id="2" w:name="OLE_LINK1"/>
      <w:r>
        <w:rPr>
          <w:sz w:val="21"/>
          <w:szCs w:val="21"/>
        </w:rPr>
        <w:t>De Vincentiusvereniging Beek is een lokaal georganiseerde vrijwilligersorganisatie, aangesloten bij de Vincentiusvereniging Nederland en daardoor verbonden met de Internationale Vincentiusvereniging, gevestigd te Parijs.</w:t>
      </w:r>
    </w:p>
    <w:p w14:paraId="402B2D08" w14:textId="77777777" w:rsidR="00A12528" w:rsidRDefault="00000000">
      <w:pPr>
        <w:rPr>
          <w:sz w:val="21"/>
          <w:szCs w:val="21"/>
        </w:rPr>
      </w:pPr>
      <w:r>
        <w:rPr>
          <w:sz w:val="21"/>
          <w:szCs w:val="21"/>
        </w:rPr>
        <w:t>De vereniging is geworteld in de christelijke traditie en bekommert zich, geïnspireerd door het gedachtegoed van Vincentius à Paulo, om ieder mens in nood ongeacht oorzaak, achtergrond of geloof.</w:t>
      </w:r>
    </w:p>
    <w:p w14:paraId="536B5D34" w14:textId="77777777" w:rsidR="00A12528" w:rsidRDefault="00000000">
      <w:pPr>
        <w:rPr>
          <w:sz w:val="21"/>
          <w:szCs w:val="21"/>
        </w:rPr>
      </w:pPr>
      <w:r>
        <w:rPr>
          <w:sz w:val="21"/>
          <w:szCs w:val="21"/>
        </w:rPr>
        <w:t>In een tijd waarin de overheid steeds meer terugtreedt en verantwoordelijkheden meer en meer bij de burger zelf worden gelegd, raken steeds meer mensen tussen wal en schip. Helaas is lang niet iedereen in staat om de eigen problemen op te lossen, niet iedereen is zelfredzaam.</w:t>
      </w:r>
    </w:p>
    <w:p w14:paraId="58E370CD" w14:textId="0DE8622D" w:rsidR="00A12528" w:rsidRDefault="00000000">
      <w:pPr>
        <w:rPr>
          <w:sz w:val="21"/>
          <w:szCs w:val="21"/>
        </w:rPr>
      </w:pPr>
      <w:bookmarkStart w:id="3" w:name="OLE_LINK4"/>
      <w:bookmarkStart w:id="4" w:name="OLE_LINK3"/>
      <w:bookmarkStart w:id="5" w:name="OLE_LINK11"/>
      <w:bookmarkStart w:id="6" w:name="OLE_LINK10"/>
      <w:bookmarkStart w:id="7" w:name="OLE_LINK6"/>
      <w:bookmarkStart w:id="8" w:name="OLE_LINK5"/>
      <w:r>
        <w:rPr>
          <w:sz w:val="21"/>
          <w:szCs w:val="21"/>
        </w:rPr>
        <w:t>In deze omgeving, “de stille armoede“</w:t>
      </w:r>
      <w:r w:rsidR="00CD2062">
        <w:rPr>
          <w:sz w:val="21"/>
          <w:szCs w:val="21"/>
        </w:rPr>
        <w:t xml:space="preserve"> </w:t>
      </w:r>
      <w:r>
        <w:rPr>
          <w:sz w:val="21"/>
          <w:szCs w:val="21"/>
        </w:rPr>
        <w:t>ziet de Vincentiusver</w:t>
      </w:r>
      <w:bookmarkEnd w:id="3"/>
      <w:bookmarkEnd w:id="4"/>
      <w:r>
        <w:rPr>
          <w:sz w:val="21"/>
          <w:szCs w:val="21"/>
        </w:rPr>
        <w:t xml:space="preserve">eniging Beek </w:t>
      </w:r>
      <w:bookmarkStart w:id="9" w:name="OLE_LINK8"/>
      <w:bookmarkStart w:id="10" w:name="OLE_LINK7"/>
      <w:r>
        <w:rPr>
          <w:sz w:val="21"/>
          <w:szCs w:val="21"/>
        </w:rPr>
        <w:t>haar opdracht en taak om mensen te helpen</w:t>
      </w:r>
      <w:bookmarkEnd w:id="5"/>
      <w:bookmarkEnd w:id="6"/>
      <w:r>
        <w:rPr>
          <w:sz w:val="21"/>
          <w:szCs w:val="21"/>
        </w:rPr>
        <w:t>.</w:t>
      </w:r>
      <w:bookmarkEnd w:id="0"/>
      <w:bookmarkEnd w:id="1"/>
      <w:bookmarkEnd w:id="2"/>
      <w:bookmarkEnd w:id="7"/>
      <w:bookmarkEnd w:id="8"/>
      <w:bookmarkEnd w:id="9"/>
      <w:bookmarkEnd w:id="10"/>
    </w:p>
    <w:p w14:paraId="286B4B4E" w14:textId="77777777" w:rsidR="00A12528" w:rsidRDefault="00A12528">
      <w:pPr>
        <w:rPr>
          <w:sz w:val="21"/>
          <w:szCs w:val="21"/>
        </w:rPr>
      </w:pPr>
    </w:p>
    <w:p w14:paraId="3734B937" w14:textId="77777777" w:rsidR="00A12528" w:rsidRDefault="00A12528">
      <w:pPr>
        <w:rPr>
          <w:b/>
          <w:i/>
          <w:sz w:val="21"/>
          <w:szCs w:val="21"/>
          <w:u w:val="single"/>
        </w:rPr>
      </w:pPr>
    </w:p>
    <w:p w14:paraId="7CB25090" w14:textId="77777777" w:rsidR="00A12528" w:rsidRDefault="00A12528">
      <w:pPr>
        <w:rPr>
          <w:b/>
          <w:i/>
          <w:sz w:val="21"/>
          <w:szCs w:val="21"/>
          <w:u w:val="single"/>
        </w:rPr>
      </w:pPr>
    </w:p>
    <w:p w14:paraId="5FC99F7E" w14:textId="77777777" w:rsidR="00A12528" w:rsidRDefault="00000000">
      <w:pPr>
        <w:rPr>
          <w:sz w:val="21"/>
          <w:szCs w:val="21"/>
        </w:rPr>
      </w:pPr>
      <w:r>
        <w:rPr>
          <w:b/>
          <w:i/>
          <w:sz w:val="21"/>
          <w:szCs w:val="21"/>
          <w:u w:val="single"/>
        </w:rPr>
        <w:t>Hoe is de Vincentiusvereniging Beek georganiseerd.</w:t>
      </w:r>
    </w:p>
    <w:p w14:paraId="54F8964A" w14:textId="77777777" w:rsidR="00A12528" w:rsidRDefault="00000000">
      <w:pPr>
        <w:rPr>
          <w:sz w:val="21"/>
          <w:szCs w:val="21"/>
        </w:rPr>
      </w:pPr>
      <w:r>
        <w:rPr>
          <w:sz w:val="21"/>
          <w:szCs w:val="21"/>
        </w:rPr>
        <w:t>De Vincentiusvereniging Beek bestaat uitsluitend uit vrijwilligers. Op 1 januari 2025 waren 9 vrijwilligers actief voor onze vereniging. Het bestuur van de vereniging bestaat uit 3 personen, voorzitter, secretaris, penningmeester. Onze oud-voorzitter, de heer G. Coumans, is bij de vereniging actief als adviseur.</w:t>
      </w:r>
    </w:p>
    <w:p w14:paraId="5FAA75D7" w14:textId="77777777" w:rsidR="00A12528" w:rsidRDefault="00000000">
      <w:pPr>
        <w:rPr>
          <w:sz w:val="21"/>
          <w:szCs w:val="21"/>
        </w:rPr>
      </w:pPr>
      <w:r>
        <w:rPr>
          <w:sz w:val="21"/>
          <w:szCs w:val="21"/>
        </w:rPr>
        <w:t>De overige vrijwilligers worden, conform de statuten, medewerkers genoemd. Al onze vrijwilligers beschikken over specifieke deskundigheden, die belangeloos ingezet worden om hulpvragers in de gemeente Beek te helpen en te begeleiden.</w:t>
      </w:r>
    </w:p>
    <w:p w14:paraId="29779498" w14:textId="77777777" w:rsidR="00A12528" w:rsidRDefault="00000000">
      <w:pPr>
        <w:rPr>
          <w:color w:val="000000" w:themeColor="text1"/>
          <w:sz w:val="21"/>
          <w:szCs w:val="21"/>
        </w:rPr>
      </w:pPr>
      <w:r>
        <w:rPr>
          <w:sz w:val="21"/>
          <w:szCs w:val="21"/>
        </w:rPr>
        <w:t xml:space="preserve">Bestuur en medewerkers ontvangen geen beloning, noch een vergoeding voor de door hun te verrichten diensten en activiteiten.  Zij zetten zich geheel belangeloos in voor de hulpvragers die wij als Vincentiusvereniging willen helpen en ondersteunen. </w:t>
      </w:r>
      <w:r>
        <w:rPr>
          <w:color w:val="000000" w:themeColor="text1"/>
          <w:sz w:val="21"/>
          <w:szCs w:val="21"/>
        </w:rPr>
        <w:t>Voorts zijn van alle bestuursleden en medewerkers VOG-verklaringen afgegeven en in bezit van ons secretariaat.</w:t>
      </w:r>
    </w:p>
    <w:p w14:paraId="6B8C5CBD" w14:textId="05E981E1" w:rsidR="00A12528" w:rsidRPr="00CD2062" w:rsidRDefault="00000000">
      <w:pPr>
        <w:rPr>
          <w:sz w:val="21"/>
          <w:szCs w:val="21"/>
        </w:rPr>
      </w:pPr>
      <w:r>
        <w:rPr>
          <w:sz w:val="21"/>
          <w:szCs w:val="21"/>
        </w:rPr>
        <w:t xml:space="preserve">De Vincentiusvereniging Beek is bereikbaar via onze telefonische hulplijn 06-11103092, en eveneens via de e-mail: </w:t>
      </w:r>
      <w:hyperlink r:id="rId9">
        <w:r w:rsidR="00A12528">
          <w:rPr>
            <w:rStyle w:val="Hyperlink"/>
            <w:sz w:val="21"/>
            <w:szCs w:val="21"/>
          </w:rPr>
          <w:t>secretariaat@vincentiusbeek.nl</w:t>
        </w:r>
      </w:hyperlink>
      <w:r>
        <w:rPr>
          <w:sz w:val="21"/>
          <w:szCs w:val="21"/>
        </w:rPr>
        <w:br/>
        <w:t xml:space="preserve">Verder is informatie te vinden op onze website: </w:t>
      </w:r>
      <w:hyperlink r:id="rId10">
        <w:r w:rsidR="00A12528">
          <w:rPr>
            <w:rStyle w:val="Hyperlink"/>
            <w:sz w:val="21"/>
            <w:szCs w:val="21"/>
          </w:rPr>
          <w:t>www.vincentiusbeek.nl</w:t>
        </w:r>
      </w:hyperlink>
      <w:r w:rsidR="00CD2062">
        <w:rPr>
          <w:rStyle w:val="Hyperlink"/>
          <w:sz w:val="21"/>
          <w:szCs w:val="21"/>
          <w:u w:val="none"/>
        </w:rPr>
        <w:t xml:space="preserve">; </w:t>
      </w:r>
      <w:r w:rsidRPr="00CD2062">
        <w:rPr>
          <w:rStyle w:val="Hyperlink"/>
          <w:color w:val="auto"/>
          <w:sz w:val="21"/>
          <w:szCs w:val="21"/>
          <w:u w:val="none"/>
        </w:rPr>
        <w:t>via een contactformulier op deze website kan ook contact worden opgenomen.</w:t>
      </w:r>
    </w:p>
    <w:p w14:paraId="02CEB07B" w14:textId="77777777" w:rsidR="00A12528" w:rsidRDefault="00000000">
      <w:pPr>
        <w:rPr>
          <w:sz w:val="21"/>
          <w:szCs w:val="21"/>
        </w:rPr>
      </w:pPr>
      <w:r>
        <w:rPr>
          <w:sz w:val="21"/>
          <w:szCs w:val="21"/>
        </w:rPr>
        <w:t xml:space="preserve">Dit jaar zijn de bestuursvergaderingen en algemene vergaderingen volgens schema gehouden. </w:t>
      </w:r>
    </w:p>
    <w:p w14:paraId="4E550EDD" w14:textId="77777777" w:rsidR="00A12528" w:rsidRDefault="00A12528">
      <w:pPr>
        <w:rPr>
          <w:b/>
          <w:i/>
          <w:sz w:val="21"/>
          <w:szCs w:val="21"/>
          <w:u w:val="single"/>
        </w:rPr>
      </w:pPr>
    </w:p>
    <w:p w14:paraId="30280643" w14:textId="77777777" w:rsidR="00A12528" w:rsidRDefault="00A12528">
      <w:pPr>
        <w:rPr>
          <w:b/>
          <w:i/>
          <w:sz w:val="21"/>
          <w:szCs w:val="21"/>
          <w:u w:val="single"/>
        </w:rPr>
      </w:pPr>
    </w:p>
    <w:p w14:paraId="0A84F7E2" w14:textId="77777777" w:rsidR="00A12528" w:rsidRDefault="00A12528">
      <w:pPr>
        <w:rPr>
          <w:b/>
          <w:i/>
          <w:sz w:val="21"/>
          <w:szCs w:val="21"/>
          <w:u w:val="single"/>
        </w:rPr>
      </w:pPr>
    </w:p>
    <w:p w14:paraId="2A264DC7" w14:textId="77777777" w:rsidR="00A12528" w:rsidRDefault="00A12528">
      <w:pPr>
        <w:rPr>
          <w:b/>
          <w:i/>
          <w:sz w:val="21"/>
          <w:szCs w:val="21"/>
          <w:u w:val="single"/>
        </w:rPr>
      </w:pPr>
    </w:p>
    <w:p w14:paraId="1A82995F" w14:textId="77777777" w:rsidR="00A12528" w:rsidRDefault="00A12528">
      <w:pPr>
        <w:rPr>
          <w:b/>
          <w:i/>
          <w:sz w:val="21"/>
          <w:szCs w:val="21"/>
          <w:u w:val="single"/>
        </w:rPr>
      </w:pPr>
    </w:p>
    <w:p w14:paraId="1F428F54" w14:textId="77777777" w:rsidR="00A12528" w:rsidRDefault="00A12528">
      <w:pPr>
        <w:rPr>
          <w:b/>
          <w:i/>
          <w:sz w:val="21"/>
          <w:szCs w:val="21"/>
          <w:u w:val="single"/>
        </w:rPr>
      </w:pPr>
    </w:p>
    <w:p w14:paraId="57815DBC" w14:textId="77777777" w:rsidR="00A12528" w:rsidRDefault="00A12528">
      <w:pPr>
        <w:rPr>
          <w:b/>
          <w:i/>
          <w:sz w:val="21"/>
          <w:szCs w:val="21"/>
          <w:u w:val="single"/>
        </w:rPr>
      </w:pPr>
    </w:p>
    <w:p w14:paraId="18F5D56F" w14:textId="77777777" w:rsidR="00A12528" w:rsidRDefault="00000000">
      <w:pPr>
        <w:rPr>
          <w:sz w:val="21"/>
          <w:szCs w:val="21"/>
        </w:rPr>
      </w:pPr>
      <w:r>
        <w:rPr>
          <w:b/>
          <w:i/>
          <w:sz w:val="21"/>
          <w:szCs w:val="21"/>
          <w:u w:val="single"/>
        </w:rPr>
        <w:t>Overleg met Vincentiusverenigingen en overige instanties.</w:t>
      </w:r>
    </w:p>
    <w:p w14:paraId="2A09B886" w14:textId="1E66721F" w:rsidR="00A12528" w:rsidRDefault="00000000">
      <w:pPr>
        <w:rPr>
          <w:sz w:val="21"/>
          <w:szCs w:val="21"/>
        </w:rPr>
      </w:pPr>
      <w:r>
        <w:rPr>
          <w:sz w:val="21"/>
          <w:szCs w:val="21"/>
        </w:rPr>
        <w:t>De Hoofdraadvergadering van de Vincentiusvereniging Nederland was op 31 mei 2025 en 22 november 2025 in Den Bosch en de verschillende Vincentius</w:t>
      </w:r>
      <w:r w:rsidR="00CD2062">
        <w:rPr>
          <w:sz w:val="21"/>
          <w:szCs w:val="21"/>
        </w:rPr>
        <w:t>v</w:t>
      </w:r>
      <w:r>
        <w:rPr>
          <w:sz w:val="21"/>
          <w:szCs w:val="21"/>
        </w:rPr>
        <w:t>erenigingen konden hier hun ervaringen uitwisselen.</w:t>
      </w:r>
    </w:p>
    <w:p w14:paraId="51F8C52B" w14:textId="77777777" w:rsidR="00A12528" w:rsidRDefault="00000000">
      <w:pPr>
        <w:rPr>
          <w:sz w:val="21"/>
          <w:szCs w:val="21"/>
        </w:rPr>
      </w:pPr>
      <w:r>
        <w:rPr>
          <w:sz w:val="21"/>
          <w:szCs w:val="21"/>
        </w:rPr>
        <w:t xml:space="preserve">In 2025 waren er vergaderingen </w:t>
      </w:r>
      <w:r>
        <w:rPr>
          <w:color w:val="000000" w:themeColor="text1"/>
          <w:sz w:val="21"/>
          <w:szCs w:val="21"/>
        </w:rPr>
        <w:t xml:space="preserve">tussen </w:t>
      </w:r>
      <w:r>
        <w:rPr>
          <w:sz w:val="21"/>
          <w:szCs w:val="21"/>
        </w:rPr>
        <w:t>het bestuur van de Vincentiusvereniging Beek met vertegenwoordigers van instanties.</w:t>
      </w:r>
    </w:p>
    <w:p w14:paraId="4FB0F051" w14:textId="77777777" w:rsidR="00A12528" w:rsidRDefault="00000000">
      <w:pPr>
        <w:pStyle w:val="Lijstalinea"/>
        <w:numPr>
          <w:ilvl w:val="0"/>
          <w:numId w:val="1"/>
        </w:numPr>
        <w:rPr>
          <w:sz w:val="21"/>
          <w:szCs w:val="21"/>
        </w:rPr>
      </w:pPr>
      <w:r>
        <w:rPr>
          <w:sz w:val="21"/>
          <w:szCs w:val="21"/>
        </w:rPr>
        <w:t>Wethouder Soc. Zekerheid, Welzijn en Zorg van gemeente Beek;</w:t>
      </w:r>
    </w:p>
    <w:p w14:paraId="52002A44" w14:textId="7FACB25F" w:rsidR="00A12528" w:rsidRPr="00CD2062" w:rsidRDefault="00000000">
      <w:pPr>
        <w:pStyle w:val="Lijstalinea"/>
        <w:numPr>
          <w:ilvl w:val="0"/>
          <w:numId w:val="1"/>
        </w:numPr>
      </w:pPr>
      <w:r w:rsidRPr="00CD2062">
        <w:rPr>
          <w:sz w:val="21"/>
          <w:szCs w:val="21"/>
        </w:rPr>
        <w:t xml:space="preserve">Beek Samen tegen Eenzaamheid, een initiatief waarbij verschillende Beeker verenigingen samen </w:t>
      </w:r>
      <w:r w:rsidR="006E4EEE">
        <w:rPr>
          <w:sz w:val="21"/>
          <w:szCs w:val="21"/>
        </w:rPr>
        <w:t xml:space="preserve">met </w:t>
      </w:r>
      <w:r w:rsidRPr="00CD2062">
        <w:rPr>
          <w:sz w:val="21"/>
          <w:szCs w:val="21"/>
        </w:rPr>
        <w:t>de Gemeente Beek werken in strijd tegen de eenzaamheid: diverse vergadermomenten gedurende het jaar</w:t>
      </w:r>
    </w:p>
    <w:p w14:paraId="381EBFA4" w14:textId="3894C27E" w:rsidR="00A12528" w:rsidRPr="00CD2062" w:rsidRDefault="00000000" w:rsidP="00CD2062">
      <w:pPr>
        <w:pStyle w:val="Lijstalinea"/>
        <w:numPr>
          <w:ilvl w:val="0"/>
          <w:numId w:val="1"/>
        </w:numPr>
        <w:rPr>
          <w:sz w:val="21"/>
          <w:szCs w:val="21"/>
        </w:rPr>
      </w:pPr>
      <w:r>
        <w:rPr>
          <w:sz w:val="21"/>
          <w:szCs w:val="21"/>
        </w:rPr>
        <w:t>Partners in Welzijn</w:t>
      </w:r>
    </w:p>
    <w:p w14:paraId="0EAAB5E5" w14:textId="77777777" w:rsidR="00A12528" w:rsidRDefault="00000000">
      <w:pPr>
        <w:pStyle w:val="Lijstalinea"/>
        <w:ind w:left="0"/>
        <w:rPr>
          <w:sz w:val="21"/>
          <w:szCs w:val="21"/>
        </w:rPr>
      </w:pPr>
      <w:r>
        <w:rPr>
          <w:sz w:val="21"/>
          <w:szCs w:val="21"/>
        </w:rPr>
        <w:t>In 2025 hebben wij nauwer contact en samenwerking gezocht met de Voedselbank Westelijke Mijnstreek.</w:t>
      </w:r>
    </w:p>
    <w:p w14:paraId="4610D853" w14:textId="77777777" w:rsidR="00A12528" w:rsidRDefault="00A12528">
      <w:pPr>
        <w:rPr>
          <w:sz w:val="21"/>
          <w:szCs w:val="21"/>
        </w:rPr>
      </w:pPr>
    </w:p>
    <w:p w14:paraId="0F47C298" w14:textId="77777777" w:rsidR="00A12528" w:rsidRDefault="00000000">
      <w:pPr>
        <w:rPr>
          <w:b/>
          <w:i/>
          <w:sz w:val="21"/>
          <w:szCs w:val="21"/>
          <w:u w:val="single"/>
        </w:rPr>
      </w:pPr>
      <w:r>
        <w:rPr>
          <w:b/>
          <w:i/>
          <w:sz w:val="21"/>
          <w:szCs w:val="21"/>
          <w:u w:val="single"/>
        </w:rPr>
        <w:t>Overige acties en activiteiten.</w:t>
      </w:r>
    </w:p>
    <w:p w14:paraId="4F00FDE9" w14:textId="77777777" w:rsidR="00A12528" w:rsidRDefault="00000000">
      <w:pPr>
        <w:rPr>
          <w:sz w:val="21"/>
          <w:szCs w:val="21"/>
        </w:rPr>
      </w:pPr>
      <w:r>
        <w:rPr>
          <w:sz w:val="21"/>
          <w:szCs w:val="21"/>
        </w:rPr>
        <w:t>Op 11 en 12 april hebben wij assistentie verleend bij de jaarlijkse voedselinzameling t.b.v. de Voedselbank Zuid Limburg, in de R.K. Kerken te Beek, Spaubeek, Neerbeek en Sweikhuizen. De opbrengst was ook dit jaar groot en laat de betrokkenheid van onze inwoners zien bij de mens die het moeilijk heeft in onze samenleving.</w:t>
      </w:r>
    </w:p>
    <w:p w14:paraId="7419B26D" w14:textId="77777777" w:rsidR="00A12528" w:rsidRDefault="00000000">
      <w:pPr>
        <w:rPr>
          <w:sz w:val="21"/>
          <w:szCs w:val="21"/>
        </w:rPr>
      </w:pPr>
      <w:r>
        <w:rPr>
          <w:sz w:val="21"/>
          <w:szCs w:val="21"/>
        </w:rPr>
        <w:t>In samenwerking met de Stichting MEE konden de kinderen van onze hulpvragers een sinterklaas-kadootje ontvangen d.m.v. door MEE beschikbaar gestelde cadeau-code-bonnen.</w:t>
      </w:r>
    </w:p>
    <w:p w14:paraId="18DEF730" w14:textId="77777777" w:rsidR="00A12528" w:rsidRDefault="00000000">
      <w:pPr>
        <w:rPr>
          <w:sz w:val="21"/>
          <w:szCs w:val="21"/>
        </w:rPr>
      </w:pPr>
      <w:r>
        <w:rPr>
          <w:sz w:val="21"/>
          <w:szCs w:val="21"/>
        </w:rPr>
        <w:t>Ook dit jaar verleenden wij in samenwerking met het Nederlandse Rode Kruis steun aan ongedocumenteerden en mensen met een bescheiden inkomen die toch, om welke reden dan ook, niet in aanmerking komen voor de voedselbank. Wij mochten van hun tegoedbonnen voor de AH-winkels en Etos ontvangen.</w:t>
      </w:r>
    </w:p>
    <w:p w14:paraId="3CBD9C04" w14:textId="77777777" w:rsidR="00A12528" w:rsidRDefault="00000000">
      <w:pPr>
        <w:rPr>
          <w:sz w:val="21"/>
          <w:szCs w:val="21"/>
        </w:rPr>
      </w:pPr>
      <w:r>
        <w:rPr>
          <w:sz w:val="21"/>
          <w:szCs w:val="21"/>
        </w:rPr>
        <w:t>Kerstpakketten actie: Rond de Kersttijd verzorgt onze vereniging jaarlijks een kerstpakketten actie voor de bij ons bekende gezinnen en alleenstaanden die onze hulp nodig hebben. Ook dit jaar hebben wij de nodige donaties in de vorm van pakketten t.b.v. deze actie mogen ontvangen van zowel de basisschool   KC Baeks Kompas als van diverse particuliere donateurs. Met het oog op de hoge kosten van levensonderhoud hebben wij de pakketten substantieel aangevuld met extra voedselbonnen en bonnen van het Kruidvat. Tevens ontvingen wij van het bakteam van de Oude Pastorie opnieuw vlaaien die door onze hulpvragers met grote dank zijn ontvangen.</w:t>
      </w:r>
    </w:p>
    <w:p w14:paraId="51172C67" w14:textId="77777777" w:rsidR="00A12528" w:rsidRDefault="00000000">
      <w:pPr>
        <w:rPr>
          <w:b/>
          <w:i/>
          <w:sz w:val="21"/>
          <w:szCs w:val="21"/>
          <w:u w:val="single"/>
        </w:rPr>
      </w:pPr>
      <w:r>
        <w:rPr>
          <w:b/>
          <w:i/>
          <w:sz w:val="21"/>
          <w:szCs w:val="21"/>
          <w:u w:val="single"/>
        </w:rPr>
        <w:t>Hulpaanvragen en hulpverlening.</w:t>
      </w:r>
    </w:p>
    <w:p w14:paraId="010F5B4A" w14:textId="6226BE41" w:rsidR="00A12528" w:rsidRDefault="00000000">
      <w:pPr>
        <w:rPr>
          <w:sz w:val="21"/>
          <w:szCs w:val="21"/>
        </w:rPr>
      </w:pPr>
      <w:r>
        <w:rPr>
          <w:sz w:val="21"/>
          <w:szCs w:val="21"/>
        </w:rPr>
        <w:t xml:space="preserve">Hulpaanvragen bereiken ons veelal via de pastores van de R.K.-parochies in de gemeente Beek. Inmiddels weten organisaties zoals: afd. Sociale Zaken gemeente Beek, Partners In Welzijn, Stichting MEE, Zuyderland Gespecialiseerd Thuisbegeleiding, Moveoo maatschappelijke opvang WM, Humanitas, Daelzicht, Participatiecoaches Sittard, Wijkteams Beek etc. ons </w:t>
      </w:r>
      <w:r w:rsidR="00CD2062">
        <w:rPr>
          <w:sz w:val="21"/>
          <w:szCs w:val="21"/>
        </w:rPr>
        <w:t>ge</w:t>
      </w:r>
      <w:r>
        <w:rPr>
          <w:sz w:val="21"/>
          <w:szCs w:val="21"/>
        </w:rPr>
        <w:t>makkelijk te vinden en brengen ons in contact met hulpvragers woonachtig in de gemeente Beek. Door de stijgende groep vluchtelingen in ons land ontvangen wij via de Stichting Vluchtelingenwerk steeds vaker de vraag om hulp.</w:t>
      </w:r>
    </w:p>
    <w:p w14:paraId="452DE0A0" w14:textId="77777777" w:rsidR="00A12528" w:rsidRDefault="00000000">
      <w:pPr>
        <w:rPr>
          <w:sz w:val="21"/>
          <w:szCs w:val="21"/>
        </w:rPr>
      </w:pPr>
      <w:r>
        <w:rPr>
          <w:sz w:val="21"/>
          <w:szCs w:val="21"/>
        </w:rPr>
        <w:t xml:space="preserve">Via onze telefonische hulplijn 06-11103092 en ons e-mailadres: </w:t>
      </w:r>
      <w:hyperlink r:id="rId11">
        <w:r w:rsidR="00A12528">
          <w:rPr>
            <w:rStyle w:val="Hyperlink"/>
            <w:sz w:val="21"/>
            <w:szCs w:val="21"/>
          </w:rPr>
          <w:t>secretariaat@vincentiusbeek.nl</w:t>
        </w:r>
      </w:hyperlink>
      <w:r>
        <w:rPr>
          <w:rStyle w:val="Hyperlink"/>
          <w:sz w:val="21"/>
          <w:szCs w:val="21"/>
        </w:rPr>
        <w:t xml:space="preserve"> </w:t>
      </w:r>
      <w:r>
        <w:rPr>
          <w:sz w:val="21"/>
          <w:szCs w:val="21"/>
        </w:rPr>
        <w:t>ontvangen wij ook verzoeken om hulp.</w:t>
      </w:r>
    </w:p>
    <w:p w14:paraId="0C0F438E" w14:textId="77777777" w:rsidR="00A12528" w:rsidRDefault="00000000">
      <w:pPr>
        <w:rPr>
          <w:sz w:val="21"/>
          <w:szCs w:val="21"/>
        </w:rPr>
      </w:pPr>
      <w:r>
        <w:rPr>
          <w:sz w:val="21"/>
          <w:szCs w:val="21"/>
        </w:rPr>
        <w:t xml:space="preserve">Tevens worden ons ook hulpgoederen aangeboden zoals o.a. gebruikte meubels, bedden, TV's, kleding etc.  Als wij deze goederen direct kunnen afzetten bij de bij ons bekende hulpvragers, dan gebeurt dat </w:t>
      </w:r>
      <w:r>
        <w:rPr>
          <w:sz w:val="21"/>
          <w:szCs w:val="21"/>
        </w:rPr>
        <w:lastRenderedPageBreak/>
        <w:t>ook. Verder hebben wij een goede relatie en goede afspraken met onze zustervereniging in Geleen, die beschikt over een winkel en opslagruimte waar deze goederen te koop worden aangeboden aan minder draagkrachtigen tegen zeer lage prijzen en waar ook onze hulpvragers gebruik van kunnen maken.</w:t>
      </w:r>
    </w:p>
    <w:p w14:paraId="409F4CF8" w14:textId="77777777" w:rsidR="00A12528" w:rsidRDefault="00000000">
      <w:pPr>
        <w:rPr>
          <w:color w:val="000000" w:themeColor="text1"/>
          <w:sz w:val="21"/>
          <w:szCs w:val="21"/>
        </w:rPr>
      </w:pPr>
      <w:r>
        <w:rPr>
          <w:sz w:val="21"/>
          <w:szCs w:val="21"/>
        </w:rPr>
        <w:t>Bereikt ons een verzoek tot hulp, dan wordt doorgaans door 2 vrijwilligers van de Vincentiusvereniging een bezoek gebracht aan de hulpvrager en een intakegesprek gehouden. Aan de hand van dit intakegesprek wordt bekeken hoe verdere hulpverlening gestructureerd moet worden. De “lijnen” binnen de vereniging Beek zijn kort, zodat besluitvorming tot hulp snel genomen kan worden</w:t>
      </w:r>
      <w:r>
        <w:rPr>
          <w:color w:val="C00000"/>
          <w:sz w:val="21"/>
          <w:szCs w:val="21"/>
        </w:rPr>
        <w:t xml:space="preserve">.  </w:t>
      </w:r>
      <w:r>
        <w:rPr>
          <w:color w:val="000000" w:themeColor="text1"/>
          <w:sz w:val="21"/>
          <w:szCs w:val="21"/>
        </w:rPr>
        <w:t>Bij dit hele proces van intakegesprek en verdere begeleiding worden de huidige richtlijnen van de AVG, ter bescherming van de privacy van de hulpvragers, strikt gevolgd.</w:t>
      </w:r>
    </w:p>
    <w:p w14:paraId="3A588A47" w14:textId="77777777" w:rsidR="00A12528" w:rsidRDefault="00000000">
      <w:pPr>
        <w:rPr>
          <w:sz w:val="21"/>
          <w:szCs w:val="21"/>
        </w:rPr>
      </w:pPr>
      <w:r>
        <w:rPr>
          <w:sz w:val="21"/>
          <w:szCs w:val="21"/>
        </w:rPr>
        <w:t>Ook in 2025 verleenden wij hulp in natura, zoals goede 2</w:t>
      </w:r>
      <w:r>
        <w:rPr>
          <w:sz w:val="21"/>
          <w:szCs w:val="21"/>
          <w:vertAlign w:val="superscript"/>
        </w:rPr>
        <w:t>e</w:t>
      </w:r>
      <w:r>
        <w:rPr>
          <w:sz w:val="21"/>
          <w:szCs w:val="21"/>
        </w:rPr>
        <w:t xml:space="preserve"> hands wasmachines, koelkasten, drogers, stofzuigers, meubels etc.</w:t>
      </w:r>
    </w:p>
    <w:p w14:paraId="71BDAADE" w14:textId="77777777" w:rsidR="00A12528" w:rsidRDefault="00000000">
      <w:pPr>
        <w:rPr>
          <w:sz w:val="21"/>
          <w:szCs w:val="21"/>
        </w:rPr>
      </w:pPr>
      <w:r>
        <w:rPr>
          <w:sz w:val="21"/>
          <w:szCs w:val="21"/>
        </w:rPr>
        <w:t>Verder waren wij behulpzaam bij inrichting van woningen, financiële bijdrage aan kosten sportclub en verstrekken van 2</w:t>
      </w:r>
      <w:r>
        <w:rPr>
          <w:sz w:val="21"/>
          <w:szCs w:val="21"/>
          <w:vertAlign w:val="superscript"/>
        </w:rPr>
        <w:t>e</w:t>
      </w:r>
      <w:r>
        <w:rPr>
          <w:sz w:val="21"/>
          <w:szCs w:val="21"/>
        </w:rPr>
        <w:t xml:space="preserve"> hands fietsen etc., etc. Ook verleenden wij, waar nodig, administratieve ondersteuning, correspondentie met overheidsinstanties of ondersteuning bij belastingaangifte.</w:t>
      </w:r>
    </w:p>
    <w:p w14:paraId="14510821" w14:textId="77777777" w:rsidR="00A12528" w:rsidRDefault="00000000">
      <w:pPr>
        <w:rPr>
          <w:sz w:val="21"/>
          <w:szCs w:val="21"/>
        </w:rPr>
      </w:pPr>
      <w:r>
        <w:rPr>
          <w:sz w:val="21"/>
          <w:szCs w:val="21"/>
        </w:rPr>
        <w:t>Mensen in financiële nood (door schulden) en waar voorliggende voorzieningen ontbreken, kunnen door ons geholpen worden met een renteloze lening, met een mild aflossingsklimaat. Verder worden deze personen door ons geattendeerd op de Schuldhulpverlening bij de gemeente Beek en zo nodig begeleid.</w:t>
      </w:r>
    </w:p>
    <w:p w14:paraId="03B188AC" w14:textId="77777777" w:rsidR="00A12528" w:rsidRDefault="00000000">
      <w:pPr>
        <w:rPr>
          <w:sz w:val="21"/>
          <w:szCs w:val="21"/>
        </w:rPr>
      </w:pPr>
      <w:r>
        <w:rPr>
          <w:sz w:val="21"/>
          <w:szCs w:val="21"/>
        </w:rPr>
        <w:t>Door het hele jaar heen verstrekken wij tegoedbonnen voor de supermarkt aan gezinnen die het financieel moeilijk hebben. Ook hebben wij bonnenboekjes verstrekt aan de hulpvragers die gebruik willen maken van de Wensbus en faciliteren wij hulpvragers die willen deelnemen aan Eetcafé Bie Olga in Neerbeek.</w:t>
      </w:r>
    </w:p>
    <w:p w14:paraId="4CD4E82E" w14:textId="77777777" w:rsidR="00A12528" w:rsidRDefault="00A12528">
      <w:pPr>
        <w:rPr>
          <w:b/>
          <w:i/>
          <w:sz w:val="21"/>
          <w:szCs w:val="21"/>
          <w:u w:val="single"/>
        </w:rPr>
      </w:pPr>
    </w:p>
    <w:p w14:paraId="1EDC014F" w14:textId="77777777" w:rsidR="00A12528" w:rsidRDefault="00000000">
      <w:pPr>
        <w:rPr>
          <w:sz w:val="21"/>
          <w:szCs w:val="21"/>
        </w:rPr>
      </w:pPr>
      <w:r>
        <w:rPr>
          <w:b/>
          <w:i/>
          <w:sz w:val="21"/>
          <w:szCs w:val="21"/>
          <w:u w:val="single"/>
        </w:rPr>
        <w:t>Publiciteit, naamsbekendheid.</w:t>
      </w:r>
    </w:p>
    <w:p w14:paraId="792AE9F2" w14:textId="77777777" w:rsidR="00A12528" w:rsidRDefault="00000000">
      <w:pPr>
        <w:rPr>
          <w:sz w:val="21"/>
          <w:szCs w:val="21"/>
        </w:rPr>
      </w:pPr>
      <w:r>
        <w:rPr>
          <w:sz w:val="21"/>
          <w:szCs w:val="21"/>
        </w:rPr>
        <w:t>Om bekendheid te geven omtrent onze activiteiten verschijnt er maandelijks een advertentie in de Nuutsbaeker welke huis aan huis wordt bezorgd en ook in de diverse parochieblaadjes wordt regelmatig geadverteerd.</w:t>
      </w:r>
    </w:p>
    <w:p w14:paraId="7E5DD63B" w14:textId="77777777" w:rsidR="00A12528" w:rsidRDefault="00000000">
      <w:pPr>
        <w:rPr>
          <w:sz w:val="21"/>
          <w:szCs w:val="21"/>
        </w:rPr>
      </w:pPr>
      <w:r>
        <w:rPr>
          <w:sz w:val="21"/>
          <w:szCs w:val="21"/>
        </w:rPr>
        <w:t>Verder liggen er bij huisartsenpraktijken, kerken, gemeente Beek, Bond van ouderen en elders vouwfolders van de Vincentiusvereniging Beek met het motto: “Ieder mens telt”.</w:t>
      </w:r>
    </w:p>
    <w:p w14:paraId="01F44A0A" w14:textId="44C36AFC" w:rsidR="00CA1B34" w:rsidRDefault="00CA1B34">
      <w:pPr>
        <w:rPr>
          <w:b/>
          <w:i/>
          <w:sz w:val="21"/>
          <w:szCs w:val="21"/>
          <w:u w:val="single"/>
        </w:rPr>
      </w:pPr>
      <w:r>
        <w:rPr>
          <w:sz w:val="21"/>
          <w:szCs w:val="21"/>
        </w:rPr>
        <w:t>In 2025 kregen wij de beschikking over een vijftal handgeschreven (notulen)boeken, die terug gaan tot de oprichting van de Vincentiusvereniging Beek. Wij hebben deze boeken overgedragen/geschonken aan het Cultuur Historisch Centrum Limburg te Maastricht om te garanderen, dat dit waardevolle erfgoed onder de juiste klimatologische omstandigheden kunnen worden bewaard.</w:t>
      </w:r>
    </w:p>
    <w:p w14:paraId="70F0963C" w14:textId="77777777" w:rsidR="00A12528" w:rsidRDefault="00A12528">
      <w:pPr>
        <w:rPr>
          <w:b/>
          <w:i/>
          <w:sz w:val="21"/>
          <w:szCs w:val="21"/>
          <w:u w:val="single"/>
        </w:rPr>
      </w:pPr>
    </w:p>
    <w:p w14:paraId="58C05EED" w14:textId="77777777" w:rsidR="00A12528" w:rsidRDefault="00A12528">
      <w:pPr>
        <w:rPr>
          <w:b/>
          <w:i/>
          <w:sz w:val="21"/>
          <w:szCs w:val="21"/>
          <w:u w:val="single"/>
        </w:rPr>
      </w:pPr>
    </w:p>
    <w:p w14:paraId="67068FEC" w14:textId="77777777" w:rsidR="00A12528" w:rsidRDefault="00000000">
      <w:pPr>
        <w:rPr>
          <w:sz w:val="21"/>
          <w:szCs w:val="21"/>
        </w:rPr>
      </w:pPr>
      <w:r>
        <w:rPr>
          <w:b/>
          <w:i/>
          <w:sz w:val="21"/>
          <w:szCs w:val="21"/>
          <w:u w:val="single"/>
        </w:rPr>
        <w:t>Financiën en sponsoring.</w:t>
      </w:r>
    </w:p>
    <w:p w14:paraId="01CC4B2C" w14:textId="77777777" w:rsidR="00A12528" w:rsidRDefault="00000000">
      <w:pPr>
        <w:rPr>
          <w:sz w:val="21"/>
          <w:szCs w:val="21"/>
        </w:rPr>
      </w:pPr>
      <w:r>
        <w:rPr>
          <w:sz w:val="21"/>
          <w:szCs w:val="21"/>
        </w:rPr>
        <w:t>De waarderingssubsidie van de gemeente hebben wij voor 2025 weer mogen ontvangen.</w:t>
      </w:r>
    </w:p>
    <w:p w14:paraId="156C82D2" w14:textId="77777777" w:rsidR="00A12528" w:rsidRDefault="00000000">
      <w:pPr>
        <w:rPr>
          <w:sz w:val="21"/>
          <w:szCs w:val="21"/>
        </w:rPr>
      </w:pPr>
      <w:r>
        <w:rPr>
          <w:sz w:val="21"/>
          <w:szCs w:val="21"/>
        </w:rPr>
        <w:t>Verder zijn er steeds meer mensen en verenigingen die ons werk incidenteel of regelmatig financieel steunen.</w:t>
      </w:r>
    </w:p>
    <w:p w14:paraId="7EE36FBB" w14:textId="77777777" w:rsidR="00A12528" w:rsidRDefault="00000000">
      <w:pPr>
        <w:rPr>
          <w:sz w:val="21"/>
          <w:szCs w:val="21"/>
        </w:rPr>
      </w:pPr>
      <w:r>
        <w:rPr>
          <w:sz w:val="21"/>
          <w:szCs w:val="21"/>
        </w:rPr>
        <w:t>Voor al deze begunstigers past hier een woord van oprechte dank, mede namens onze anonieme hulpvragers, die wij dankzij deze giften nog beter kunnen helpen.</w:t>
      </w:r>
    </w:p>
    <w:p w14:paraId="764247AD" w14:textId="77777777" w:rsidR="00A12528" w:rsidRDefault="00000000">
      <w:pPr>
        <w:rPr>
          <w:b/>
          <w:i/>
          <w:sz w:val="21"/>
          <w:szCs w:val="21"/>
          <w:u w:val="single"/>
        </w:rPr>
      </w:pPr>
      <w:r>
        <w:rPr>
          <w:sz w:val="21"/>
          <w:szCs w:val="21"/>
        </w:rPr>
        <w:lastRenderedPageBreak/>
        <w:t xml:space="preserve">  </w:t>
      </w:r>
    </w:p>
    <w:p w14:paraId="67C4A3AB" w14:textId="77777777" w:rsidR="00A12528" w:rsidRDefault="00A12528">
      <w:pPr>
        <w:rPr>
          <w:b/>
          <w:i/>
          <w:sz w:val="21"/>
          <w:szCs w:val="21"/>
          <w:u w:val="single"/>
        </w:rPr>
      </w:pPr>
    </w:p>
    <w:p w14:paraId="7DC7BFA5" w14:textId="77777777" w:rsidR="00A12528" w:rsidRDefault="00A12528">
      <w:pPr>
        <w:rPr>
          <w:b/>
          <w:i/>
          <w:sz w:val="21"/>
          <w:szCs w:val="21"/>
          <w:u w:val="single"/>
        </w:rPr>
      </w:pPr>
    </w:p>
    <w:p w14:paraId="731005B0" w14:textId="77777777" w:rsidR="00A12528" w:rsidRDefault="00000000">
      <w:pPr>
        <w:rPr>
          <w:iCs/>
          <w:sz w:val="21"/>
          <w:szCs w:val="21"/>
        </w:rPr>
      </w:pPr>
      <w:r>
        <w:rPr>
          <w:b/>
          <w:i/>
          <w:sz w:val="21"/>
          <w:szCs w:val="21"/>
          <w:u w:val="single"/>
        </w:rPr>
        <w:t>Het bestuur.</w:t>
      </w:r>
    </w:p>
    <w:p w14:paraId="48B72EBE" w14:textId="77777777" w:rsidR="00A12528" w:rsidRDefault="00A12528">
      <w:pPr>
        <w:rPr>
          <w:sz w:val="21"/>
          <w:szCs w:val="21"/>
        </w:rPr>
      </w:pPr>
    </w:p>
    <w:p w14:paraId="368907F7" w14:textId="3D6D8EC6" w:rsidR="00A12528" w:rsidRDefault="00000000">
      <w:pPr>
        <w:rPr>
          <w:sz w:val="21"/>
          <w:szCs w:val="21"/>
        </w:rPr>
      </w:pPr>
      <w:r>
        <w:rPr>
          <w:sz w:val="21"/>
          <w:szCs w:val="21"/>
        </w:rPr>
        <w:t>Voorzitter:</w:t>
      </w:r>
      <w:r>
        <w:rPr>
          <w:sz w:val="21"/>
          <w:szCs w:val="21"/>
        </w:rPr>
        <w:tab/>
      </w:r>
      <w:r>
        <w:rPr>
          <w:sz w:val="21"/>
          <w:szCs w:val="21"/>
        </w:rPr>
        <w:tab/>
        <w:t>Dhr.</w:t>
      </w:r>
      <w:r w:rsidR="00CD2062">
        <w:rPr>
          <w:sz w:val="21"/>
          <w:szCs w:val="21"/>
        </w:rPr>
        <w:t xml:space="preserve"> </w:t>
      </w:r>
      <w:r>
        <w:rPr>
          <w:sz w:val="21"/>
          <w:szCs w:val="21"/>
        </w:rPr>
        <w:t>H. Hodzelmans</w:t>
      </w:r>
      <w:r>
        <w:rPr>
          <w:sz w:val="21"/>
          <w:szCs w:val="21"/>
        </w:rPr>
        <w:tab/>
      </w:r>
      <w:r>
        <w:rPr>
          <w:sz w:val="21"/>
          <w:szCs w:val="21"/>
        </w:rPr>
        <w:tab/>
        <w:t>Burg. Visscherstraat 20</w:t>
      </w:r>
      <w:r>
        <w:rPr>
          <w:sz w:val="21"/>
          <w:szCs w:val="21"/>
        </w:rPr>
        <w:tab/>
        <w:t>6176CZ Spaubeek</w:t>
      </w:r>
    </w:p>
    <w:p w14:paraId="42035982" w14:textId="34015C8C" w:rsidR="00A12528" w:rsidRDefault="00000000">
      <w:pPr>
        <w:rPr>
          <w:sz w:val="21"/>
          <w:szCs w:val="21"/>
        </w:rPr>
      </w:pPr>
      <w:r>
        <w:rPr>
          <w:sz w:val="21"/>
          <w:szCs w:val="21"/>
        </w:rPr>
        <w:t>Adviseur</w:t>
      </w:r>
      <w:r>
        <w:rPr>
          <w:sz w:val="21"/>
          <w:szCs w:val="21"/>
        </w:rPr>
        <w:tab/>
      </w:r>
      <w:r>
        <w:rPr>
          <w:sz w:val="21"/>
          <w:szCs w:val="21"/>
        </w:rPr>
        <w:tab/>
        <w:t>Dhr</w:t>
      </w:r>
      <w:r w:rsidR="00CD2062">
        <w:rPr>
          <w:sz w:val="21"/>
          <w:szCs w:val="21"/>
        </w:rPr>
        <w:t xml:space="preserve">. </w:t>
      </w:r>
      <w:r>
        <w:rPr>
          <w:sz w:val="21"/>
          <w:szCs w:val="21"/>
        </w:rPr>
        <w:t xml:space="preserve">G.Coumans    </w:t>
      </w:r>
      <w:r>
        <w:rPr>
          <w:sz w:val="21"/>
          <w:szCs w:val="21"/>
        </w:rPr>
        <w:tab/>
      </w:r>
      <w:r>
        <w:rPr>
          <w:sz w:val="21"/>
          <w:szCs w:val="21"/>
        </w:rPr>
        <w:tab/>
        <w:t>Heirstraat 57</w:t>
      </w:r>
      <w:r>
        <w:rPr>
          <w:sz w:val="21"/>
          <w:szCs w:val="21"/>
        </w:rPr>
        <w:tab/>
      </w:r>
      <w:r>
        <w:rPr>
          <w:sz w:val="21"/>
          <w:szCs w:val="21"/>
        </w:rPr>
        <w:tab/>
        <w:t>6191JS Beek.</w:t>
      </w:r>
      <w:r>
        <w:rPr>
          <w:sz w:val="21"/>
          <w:szCs w:val="21"/>
        </w:rPr>
        <w:tab/>
      </w:r>
      <w:r>
        <w:rPr>
          <w:sz w:val="21"/>
          <w:szCs w:val="21"/>
        </w:rPr>
        <w:tab/>
        <w:t xml:space="preserve">    </w:t>
      </w:r>
    </w:p>
    <w:p w14:paraId="158DB4B5" w14:textId="77777777" w:rsidR="00A12528" w:rsidRDefault="00000000">
      <w:pPr>
        <w:rPr>
          <w:sz w:val="21"/>
          <w:szCs w:val="21"/>
        </w:rPr>
      </w:pPr>
      <w:r>
        <w:rPr>
          <w:sz w:val="21"/>
          <w:szCs w:val="21"/>
        </w:rPr>
        <w:t>Penningmeester</w:t>
      </w:r>
      <w:r>
        <w:rPr>
          <w:sz w:val="21"/>
          <w:szCs w:val="21"/>
        </w:rPr>
        <w:tab/>
      </w:r>
      <w:r>
        <w:rPr>
          <w:sz w:val="21"/>
          <w:szCs w:val="21"/>
        </w:rPr>
        <w:tab/>
        <w:t xml:space="preserve">Mevr. J. Beckers     </w:t>
      </w:r>
      <w:r>
        <w:rPr>
          <w:sz w:val="21"/>
          <w:szCs w:val="21"/>
        </w:rPr>
        <w:tab/>
      </w:r>
      <w:r>
        <w:rPr>
          <w:sz w:val="21"/>
          <w:szCs w:val="21"/>
        </w:rPr>
        <w:tab/>
        <w:t xml:space="preserve">Aan het Beekerkruis 9   </w:t>
      </w:r>
      <w:r>
        <w:rPr>
          <w:sz w:val="21"/>
          <w:szCs w:val="21"/>
        </w:rPr>
        <w:tab/>
        <w:t xml:space="preserve">6191LD Beek </w:t>
      </w:r>
    </w:p>
    <w:p w14:paraId="785A4D7B" w14:textId="33483A68" w:rsidR="00A12528" w:rsidRDefault="00000000">
      <w:pPr>
        <w:rPr>
          <w:sz w:val="21"/>
          <w:szCs w:val="21"/>
        </w:rPr>
      </w:pPr>
      <w:r>
        <w:rPr>
          <w:sz w:val="21"/>
          <w:szCs w:val="21"/>
        </w:rPr>
        <w:t xml:space="preserve">Secretaris: </w:t>
      </w:r>
      <w:r>
        <w:rPr>
          <w:sz w:val="21"/>
          <w:szCs w:val="21"/>
        </w:rPr>
        <w:tab/>
      </w:r>
      <w:r>
        <w:rPr>
          <w:sz w:val="21"/>
          <w:szCs w:val="21"/>
        </w:rPr>
        <w:tab/>
        <w:t>Mevr.</w:t>
      </w:r>
      <w:r w:rsidR="00CD2062">
        <w:rPr>
          <w:sz w:val="21"/>
          <w:szCs w:val="21"/>
        </w:rPr>
        <w:t xml:space="preserve"> </w:t>
      </w:r>
      <w:r>
        <w:rPr>
          <w:sz w:val="21"/>
          <w:szCs w:val="21"/>
        </w:rPr>
        <w:t>O. Pleumeekers</w:t>
      </w:r>
      <w:r>
        <w:rPr>
          <w:sz w:val="21"/>
          <w:szCs w:val="21"/>
        </w:rPr>
        <w:tab/>
        <w:t xml:space="preserve">    </w:t>
      </w:r>
      <w:r>
        <w:rPr>
          <w:sz w:val="21"/>
          <w:szCs w:val="21"/>
        </w:rPr>
        <w:tab/>
        <w:t>Hoolstraat 48</w:t>
      </w:r>
      <w:r>
        <w:rPr>
          <w:sz w:val="21"/>
          <w:szCs w:val="21"/>
        </w:rPr>
        <w:tab/>
      </w:r>
      <w:r>
        <w:rPr>
          <w:sz w:val="21"/>
          <w:szCs w:val="21"/>
        </w:rPr>
        <w:tab/>
        <w:t>6191TZ Beek</w:t>
      </w:r>
    </w:p>
    <w:p w14:paraId="3B5B5DB2" w14:textId="77777777" w:rsidR="00A12528" w:rsidRDefault="00A12528">
      <w:pPr>
        <w:rPr>
          <w:b/>
          <w:bCs/>
          <w:sz w:val="21"/>
          <w:szCs w:val="21"/>
        </w:rPr>
      </w:pPr>
    </w:p>
    <w:p w14:paraId="3B2652CD" w14:textId="77777777" w:rsidR="00A12528" w:rsidRDefault="00A12528">
      <w:pPr>
        <w:rPr>
          <w:b/>
          <w:bCs/>
          <w:sz w:val="21"/>
          <w:szCs w:val="21"/>
        </w:rPr>
      </w:pPr>
    </w:p>
    <w:p w14:paraId="484353D8" w14:textId="77777777" w:rsidR="00A12528" w:rsidRDefault="00A12528">
      <w:pPr>
        <w:rPr>
          <w:b/>
          <w:bCs/>
          <w:sz w:val="21"/>
          <w:szCs w:val="21"/>
        </w:rPr>
      </w:pPr>
    </w:p>
    <w:p w14:paraId="59F46959" w14:textId="77777777" w:rsidR="00A12528" w:rsidRDefault="00A12528">
      <w:pPr>
        <w:rPr>
          <w:b/>
          <w:bCs/>
          <w:sz w:val="21"/>
          <w:szCs w:val="21"/>
        </w:rPr>
      </w:pPr>
    </w:p>
    <w:p w14:paraId="107A5A0B" w14:textId="77777777" w:rsidR="00A12528" w:rsidRDefault="00000000">
      <w:pPr>
        <w:rPr>
          <w:sz w:val="21"/>
          <w:szCs w:val="21"/>
        </w:rPr>
      </w:pPr>
      <w:r>
        <w:rPr>
          <w:b/>
          <w:bCs/>
          <w:sz w:val="21"/>
          <w:szCs w:val="21"/>
        </w:rPr>
        <w:t>Verenigingsgegevens</w:t>
      </w:r>
      <w:r>
        <w:rPr>
          <w:sz w:val="21"/>
          <w:szCs w:val="21"/>
        </w:rPr>
        <w:t>:</w:t>
      </w:r>
    </w:p>
    <w:p w14:paraId="40DD2240" w14:textId="77777777" w:rsidR="00A12528" w:rsidRDefault="00000000">
      <w:pPr>
        <w:rPr>
          <w:sz w:val="21"/>
          <w:szCs w:val="21"/>
        </w:rPr>
      </w:pPr>
      <w:r>
        <w:rPr>
          <w:sz w:val="21"/>
          <w:szCs w:val="21"/>
        </w:rPr>
        <w:t>Opgericht 1867.</w:t>
      </w:r>
    </w:p>
    <w:p w14:paraId="7E77CB4F" w14:textId="77777777" w:rsidR="00A12528" w:rsidRDefault="00000000">
      <w:pPr>
        <w:rPr>
          <w:sz w:val="21"/>
          <w:szCs w:val="21"/>
        </w:rPr>
      </w:pPr>
      <w:r>
        <w:rPr>
          <w:sz w:val="21"/>
          <w:szCs w:val="21"/>
        </w:rPr>
        <w:t>Secretariaat:</w:t>
      </w:r>
      <w:r>
        <w:rPr>
          <w:sz w:val="21"/>
          <w:szCs w:val="21"/>
        </w:rPr>
        <w:tab/>
        <w:t>p/a  Hoolstraat 48, 6191TZ Beek</w:t>
      </w:r>
    </w:p>
    <w:p w14:paraId="54BFA2A3" w14:textId="77777777" w:rsidR="00A12528" w:rsidRDefault="00000000">
      <w:pPr>
        <w:rPr>
          <w:sz w:val="21"/>
          <w:szCs w:val="21"/>
        </w:rPr>
      </w:pPr>
      <w:r>
        <w:rPr>
          <w:sz w:val="21"/>
          <w:szCs w:val="21"/>
        </w:rPr>
        <w:t>Bankrelatie:</w:t>
      </w:r>
      <w:r>
        <w:rPr>
          <w:sz w:val="21"/>
          <w:szCs w:val="21"/>
        </w:rPr>
        <w:tab/>
        <w:t>NL 44 RABO 0104.9047.63</w:t>
      </w:r>
    </w:p>
    <w:p w14:paraId="56CF3AAE" w14:textId="77777777" w:rsidR="00A12528" w:rsidRDefault="00000000">
      <w:pPr>
        <w:rPr>
          <w:sz w:val="21"/>
          <w:szCs w:val="21"/>
        </w:rPr>
      </w:pPr>
      <w:r>
        <w:rPr>
          <w:sz w:val="21"/>
          <w:szCs w:val="21"/>
        </w:rPr>
        <w:t>Inschrijfnr.:</w:t>
      </w:r>
      <w:r>
        <w:rPr>
          <w:sz w:val="21"/>
          <w:szCs w:val="21"/>
        </w:rPr>
        <w:tab/>
        <w:t>KvK Limburg :14.097.151</w:t>
      </w:r>
    </w:p>
    <w:p w14:paraId="670AFB87" w14:textId="77777777" w:rsidR="00A12528" w:rsidRDefault="00000000">
      <w:pPr>
        <w:rPr>
          <w:sz w:val="21"/>
          <w:szCs w:val="21"/>
          <w:lang w:val="en-US"/>
        </w:rPr>
      </w:pPr>
      <w:r>
        <w:rPr>
          <w:sz w:val="21"/>
          <w:szCs w:val="21"/>
          <w:lang w:val="en-US"/>
        </w:rPr>
        <w:t>ANBI:</w:t>
      </w:r>
      <w:r>
        <w:rPr>
          <w:sz w:val="21"/>
          <w:szCs w:val="21"/>
          <w:lang w:val="en-US"/>
        </w:rPr>
        <w:tab/>
      </w:r>
      <w:r>
        <w:rPr>
          <w:sz w:val="21"/>
          <w:szCs w:val="21"/>
          <w:lang w:val="en-US"/>
        </w:rPr>
        <w:tab/>
        <w:t>1-1-2008   RSIN 818652275</w:t>
      </w:r>
    </w:p>
    <w:p w14:paraId="2B604D79" w14:textId="77777777" w:rsidR="00A12528" w:rsidRDefault="00000000">
      <w:pPr>
        <w:rPr>
          <w:sz w:val="21"/>
          <w:szCs w:val="21"/>
          <w:lang w:val="en-US"/>
        </w:rPr>
      </w:pPr>
      <w:r>
        <w:rPr>
          <w:sz w:val="21"/>
          <w:szCs w:val="21"/>
          <w:lang w:val="en-US"/>
        </w:rPr>
        <w:t>Website:</w:t>
      </w:r>
      <w:r>
        <w:rPr>
          <w:sz w:val="21"/>
          <w:szCs w:val="21"/>
          <w:lang w:val="en-US"/>
        </w:rPr>
        <w:tab/>
      </w:r>
      <w:hyperlink r:id="rId12">
        <w:r w:rsidR="00A12528">
          <w:rPr>
            <w:rStyle w:val="Hyperlink"/>
            <w:sz w:val="21"/>
            <w:szCs w:val="21"/>
            <w:lang w:val="en-US"/>
          </w:rPr>
          <w:t>www.vincentiusbeek.nl</w:t>
        </w:r>
      </w:hyperlink>
      <w:r>
        <w:rPr>
          <w:sz w:val="21"/>
          <w:szCs w:val="21"/>
          <w:lang w:val="en-US"/>
        </w:rPr>
        <w:t xml:space="preserve"> </w:t>
      </w:r>
    </w:p>
    <w:p w14:paraId="2888F639" w14:textId="77777777" w:rsidR="00A12528" w:rsidRDefault="00000000">
      <w:pPr>
        <w:rPr>
          <w:sz w:val="21"/>
          <w:szCs w:val="21"/>
        </w:rPr>
      </w:pPr>
      <w:r>
        <w:rPr>
          <w:sz w:val="21"/>
          <w:szCs w:val="21"/>
        </w:rPr>
        <w:t>E-mailadres:</w:t>
      </w:r>
      <w:r>
        <w:rPr>
          <w:sz w:val="21"/>
          <w:szCs w:val="21"/>
        </w:rPr>
        <w:tab/>
        <w:t xml:space="preserve">secretariaat@vincentiusbeek.nl   </w:t>
      </w:r>
    </w:p>
    <w:p w14:paraId="295AA553" w14:textId="74F56F8F" w:rsidR="00A12528" w:rsidRDefault="00000000">
      <w:pPr>
        <w:pBdr>
          <w:bottom w:val="single" w:sz="6" w:space="1" w:color="000000"/>
        </w:pBdr>
        <w:rPr>
          <w:sz w:val="21"/>
          <w:szCs w:val="21"/>
        </w:rPr>
      </w:pPr>
      <w:r>
        <w:rPr>
          <w:sz w:val="21"/>
          <w:szCs w:val="21"/>
        </w:rPr>
        <w:t>Tel.</w:t>
      </w:r>
      <w:r w:rsidR="00CD2062">
        <w:rPr>
          <w:sz w:val="21"/>
          <w:szCs w:val="21"/>
        </w:rPr>
        <w:t xml:space="preserve"> </w:t>
      </w:r>
      <w:r>
        <w:rPr>
          <w:sz w:val="21"/>
          <w:szCs w:val="21"/>
        </w:rPr>
        <w:t>hulplijn:</w:t>
      </w:r>
      <w:r>
        <w:rPr>
          <w:sz w:val="21"/>
          <w:szCs w:val="21"/>
        </w:rPr>
        <w:tab/>
        <w:t>06 --11103092</w:t>
      </w:r>
    </w:p>
    <w:p w14:paraId="158538F9" w14:textId="77777777" w:rsidR="00A12528" w:rsidRDefault="00A12528">
      <w:pPr>
        <w:rPr>
          <w:sz w:val="21"/>
          <w:szCs w:val="21"/>
        </w:rPr>
      </w:pPr>
    </w:p>
    <w:p w14:paraId="32E75770" w14:textId="77777777" w:rsidR="00A12528" w:rsidRDefault="00000000">
      <w:pPr>
        <w:rPr>
          <w:iCs/>
        </w:rPr>
      </w:pPr>
      <w:r>
        <w:rPr>
          <w:iCs/>
          <w:sz w:val="21"/>
          <w:szCs w:val="21"/>
        </w:rPr>
        <w:t xml:space="preserve">Dit jaarverslag </w:t>
      </w:r>
      <w:r>
        <w:rPr>
          <w:iCs/>
        </w:rPr>
        <w:t>is vastgesteld in de bestuursvergadering van 23 februari 2026 en de algemene vergadering d.d. 2 maart 2026</w:t>
      </w:r>
    </w:p>
    <w:p w14:paraId="70123941" w14:textId="77777777" w:rsidR="00A12528" w:rsidRDefault="00A12528"/>
    <w:p w14:paraId="062B5D17" w14:textId="77777777" w:rsidR="00A12528" w:rsidRDefault="00000000">
      <w:r>
        <w:t>Beek, januari 2026, O. Pleumeekers, secretaris.</w:t>
      </w:r>
    </w:p>
    <w:p w14:paraId="489EF32D" w14:textId="77777777" w:rsidR="00A12528" w:rsidRDefault="00000000">
      <w:pPr>
        <w:rPr>
          <w:b/>
          <w:i/>
          <w:sz w:val="24"/>
          <w:szCs w:val="24"/>
          <w:u w:val="single"/>
        </w:rPr>
      </w:pPr>
      <w:r>
        <w:t xml:space="preserve">Vincentiusvereniging Beek. </w:t>
      </w:r>
    </w:p>
    <w:sectPr w:rsidR="00A12528">
      <w:footerReference w:type="even" r:id="rId13"/>
      <w:footerReference w:type="default" r:id="rId14"/>
      <w:footerReference w:type="first" r:id="rId15"/>
      <w:pgSz w:w="11906" w:h="16838"/>
      <w:pgMar w:top="1417" w:right="1417" w:bottom="1417" w:left="1417" w:header="0" w:footer="708"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1F021" w14:textId="77777777" w:rsidR="00950D82" w:rsidRDefault="00950D82">
      <w:pPr>
        <w:spacing w:after="0" w:line="240" w:lineRule="auto"/>
      </w:pPr>
      <w:r>
        <w:separator/>
      </w:r>
    </w:p>
  </w:endnote>
  <w:endnote w:type="continuationSeparator" w:id="0">
    <w:p w14:paraId="78333589" w14:textId="77777777" w:rsidR="00950D82" w:rsidRDefault="00950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1"/>
    <w:family w:val="swiss"/>
    <w:pitch w:val="variable"/>
    <w:sig w:usb0="E4002EFF" w:usb1="C000E47F" w:usb2="00000009" w:usb3="00000000" w:csb0="000001FF" w:csb1="00000000"/>
  </w:font>
  <w:font w:name="Liberation Sans">
    <w:altName w:val="Arial"/>
    <w:charset w:val="01"/>
    <w:family w:val="swiss"/>
    <w:pitch w:val="variable"/>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DAE99" w14:textId="77777777" w:rsidR="00A12528" w:rsidRDefault="00000000">
    <w:pPr>
      <w:pStyle w:val="Voettekst"/>
    </w:pPr>
    <w:r>
      <w:rPr>
        <w:noProof/>
      </w:rPr>
      <mc:AlternateContent>
        <mc:Choice Requires="wps">
          <w:drawing>
            <wp:anchor distT="0" distB="0" distL="0" distR="0" simplePos="0" relativeHeight="251658752" behindDoc="0" locked="0" layoutInCell="1" allowOverlap="1" wp14:anchorId="174B8C1F" wp14:editId="484B4093">
              <wp:simplePos x="0" y="0"/>
              <wp:positionH relativeFrom="margin">
                <wp:align>center</wp:align>
              </wp:positionH>
              <wp:positionV relativeFrom="paragraph">
                <wp:posOffset>635</wp:posOffset>
              </wp:positionV>
              <wp:extent cx="14605" cy="14605"/>
              <wp:effectExtent l="0" t="0" r="0" b="0"/>
              <wp:wrapNone/>
              <wp:docPr id="2" name="Frame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sdt>
                          <w:sdtPr>
                            <w:id w:val="1904174488"/>
                            <w:docPartObj>
                              <w:docPartGallery w:val="Page Numbers (Bottom of Page)"/>
                              <w:docPartUnique/>
                            </w:docPartObj>
                          </w:sdtPr>
                          <w:sdtContent>
                            <w:p w14:paraId="0A49DF33" w14:textId="77777777" w:rsidR="00A12528" w:rsidRDefault="00000000">
                              <w:pPr>
                                <w:pStyle w:val="Voettekst"/>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t>0</w:t>
                              </w:r>
                              <w:r>
                                <w:rPr>
                                  <w:rStyle w:val="Paginanummer"/>
                                </w:rPr>
                                <w:fldChar w:fldCharType="end"/>
                              </w:r>
                            </w:p>
                          </w:sdtContent>
                        </w:sdt>
                      </w:txbxContent>
                    </wps:txbx>
                    <wps:bodyPr lIns="0" tIns="0" rIns="0" bIns="0" anchor="t">
                      <a:spAutoFit/>
                    </wps:bodyPr>
                  </wps:wsp>
                </a:graphicData>
              </a:graphic>
            </wp:anchor>
          </w:drawing>
        </mc:Choice>
        <mc:Fallback>
          <w:pict>
            <v:shapetype w14:anchorId="174B8C1F" id="_x0000_t202" coordsize="21600,21600" o:spt="202" path="m,l,21600r21600,l21600,xe">
              <v:stroke joinstyle="miter"/>
              <v:path gradientshapeok="t" o:connecttype="rect"/>
            </v:shapetype>
            <v:shape id="Frame1" o:spid="_x0000_s1026" type="#_x0000_t202" style="position:absolute;margin-left:0;margin-top:.05pt;width:1.15pt;height:1.15pt;z-index:251658752;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" stroked="f">
              <v:fill opacity="0"/>
              <v:textbox style="mso-fit-shape-to-text:t" inset="0,0,0,0">
                <w:txbxContent>
                  <w:sdt>
                    <w:sdtPr>
                      <w:id w:val="1904174488"/>
                      <w:docPartObj>
                        <w:docPartGallery w:val="Page Numbers (Bottom of Page)"/>
                        <w:docPartUnique/>
                      </w:docPartObj>
                    </w:sdtPr>
                    <w:sdtContent>
                      <w:p w14:paraId="0A49DF33" w14:textId="77777777" w:rsidR="00A12528" w:rsidRDefault="00000000">
                        <w:pPr>
                          <w:pStyle w:val="Voettekst"/>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t>0</w:t>
                        </w:r>
                        <w:r>
                          <w:rPr>
                            <w:rStyle w:val="Paginanummer"/>
                          </w:rPr>
                          <w:fldChar w:fldCharType="end"/>
                        </w:r>
                      </w:p>
                    </w:sdtContent>
                  </w:sdt>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A6649" w14:textId="77777777" w:rsidR="00A12528" w:rsidRDefault="00000000">
    <w:pPr>
      <w:pStyle w:val="Voettekst"/>
    </w:pPr>
    <w:r>
      <w:rPr>
        <w:noProof/>
      </w:rPr>
      <mc:AlternateContent>
        <mc:Choice Requires="wps">
          <w:drawing>
            <wp:anchor distT="0" distB="0" distL="0" distR="0" simplePos="0" relativeHeight="251656704" behindDoc="0" locked="0" layoutInCell="0" allowOverlap="1" wp14:anchorId="09F933E7" wp14:editId="3848D8FE">
              <wp:simplePos x="0" y="0"/>
              <wp:positionH relativeFrom="margin">
                <wp:align>center</wp:align>
              </wp:positionH>
              <wp:positionV relativeFrom="paragraph">
                <wp:posOffset>635</wp:posOffset>
              </wp:positionV>
              <wp:extent cx="71120" cy="170815"/>
              <wp:effectExtent l="0" t="0" r="0" b="0"/>
              <wp:wrapNone/>
              <wp:docPr id="3" name="Frame2"/>
              <wp:cNvGraphicFramePr/>
              <a:graphic xmlns:a="http://schemas.openxmlformats.org/drawingml/2006/main">
                <a:graphicData uri="http://schemas.microsoft.com/office/word/2010/wordprocessingShape">
                  <wps:wsp>
                    <wps:cNvSpPr txBox="1"/>
                    <wps:spPr>
                      <a:xfrm>
                        <a:off x="0" y="0"/>
                        <a:ext cx="71120" cy="170815"/>
                      </a:xfrm>
                      <a:prstGeom prst="rect">
                        <a:avLst/>
                      </a:prstGeom>
                      <a:solidFill>
                        <a:srgbClr val="FFFFFF">
                          <a:alpha val="0"/>
                        </a:srgbClr>
                      </a:solidFill>
                    </wps:spPr>
                    <wps:txbx>
                      <w:txbxContent>
                        <w:sdt>
                          <w:sdtPr>
                            <w:id w:val="-490327066"/>
                            <w:docPartObj>
                              <w:docPartGallery w:val="Page Numbers (Bottom of Page)"/>
                              <w:docPartUnique/>
                            </w:docPartObj>
                          </w:sdtPr>
                          <w:sdtContent>
                            <w:p w14:paraId="748E8DC2" w14:textId="77777777" w:rsidR="00A12528" w:rsidRDefault="00000000">
                              <w:pPr>
                                <w:pStyle w:val="Voettekst"/>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t>5</w:t>
                              </w:r>
                              <w:r>
                                <w:rPr>
                                  <w:rStyle w:val="Paginanummer"/>
                                </w:rPr>
                                <w:fldChar w:fldCharType="end"/>
                              </w:r>
                            </w:p>
                          </w:sdtContent>
                        </w:sdt>
                      </w:txbxContent>
                    </wps:txbx>
                    <wps:bodyPr lIns="0" tIns="0" rIns="0" bIns="0" anchor="t">
                      <a:spAutoFit/>
                    </wps:bodyPr>
                  </wps:wsp>
                </a:graphicData>
              </a:graphic>
            </wp:anchor>
          </w:drawing>
        </mc:Choice>
        <mc:Fallback>
          <w:pict>
            <v:shapetype w14:anchorId="09F933E7" id="_x0000_t202" coordsize="21600,21600" o:spt="202" path="m,l,21600r21600,l21600,xe">
              <v:stroke joinstyle="miter"/>
              <v:path gradientshapeok="t" o:connecttype="rect"/>
            </v:shapetype>
            <v:shape id="Frame2" o:spid="_x0000_s1027" type="#_x0000_t202" style="position:absolute;margin-left:0;margin-top:.05pt;width:5.6pt;height:13.45pt;z-index:251656704;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" o:allowincell="f" stroked="f">
              <v:fill opacity="0"/>
              <v:textbox style="mso-fit-shape-to-text:t" inset="0,0,0,0">
                <w:txbxContent>
                  <w:sdt>
                    <w:sdtPr>
                      <w:id w:val="-490327066"/>
                      <w:docPartObj>
                        <w:docPartGallery w:val="Page Numbers (Bottom of Page)"/>
                        <w:docPartUnique/>
                      </w:docPartObj>
                    </w:sdtPr>
                    <w:sdtContent>
                      <w:p w14:paraId="748E8DC2" w14:textId="77777777" w:rsidR="00A12528" w:rsidRDefault="00000000">
                        <w:pPr>
                          <w:pStyle w:val="Voettekst"/>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t>5</w:t>
                        </w:r>
                        <w:r>
                          <w:rPr>
                            <w:rStyle w:val="Paginanummer"/>
                          </w:rPr>
                          <w:fldChar w:fldCharType="end"/>
                        </w:r>
                      </w:p>
                    </w:sdtContent>
                  </w:sdt>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65463" w14:textId="77777777" w:rsidR="00A12528" w:rsidRDefault="00000000">
    <w:pPr>
      <w:pStyle w:val="Voettekst"/>
    </w:pPr>
    <w:r>
      <w:rPr>
        <w:noProof/>
      </w:rPr>
      <mc:AlternateContent>
        <mc:Choice Requires="wps">
          <w:drawing>
            <wp:anchor distT="0" distB="0" distL="0" distR="0" simplePos="0" relativeHeight="251657728" behindDoc="0" locked="0" layoutInCell="0" allowOverlap="1" wp14:anchorId="5DB96B54" wp14:editId="2D57544D">
              <wp:simplePos x="0" y="0"/>
              <wp:positionH relativeFrom="margin">
                <wp:align>center</wp:align>
              </wp:positionH>
              <wp:positionV relativeFrom="paragraph">
                <wp:posOffset>635</wp:posOffset>
              </wp:positionV>
              <wp:extent cx="71120" cy="170815"/>
              <wp:effectExtent l="0" t="0" r="0" b="0"/>
              <wp:wrapNone/>
              <wp:docPr id="4" name="Frame2"/>
              <wp:cNvGraphicFramePr/>
              <a:graphic xmlns:a="http://schemas.openxmlformats.org/drawingml/2006/main">
                <a:graphicData uri="http://schemas.microsoft.com/office/word/2010/wordprocessingShape">
                  <wps:wsp>
                    <wps:cNvSpPr txBox="1"/>
                    <wps:spPr>
                      <a:xfrm>
                        <a:off x="0" y="0"/>
                        <a:ext cx="71120" cy="170815"/>
                      </a:xfrm>
                      <a:prstGeom prst="rect">
                        <a:avLst/>
                      </a:prstGeom>
                      <a:solidFill>
                        <a:srgbClr val="FFFFFF">
                          <a:alpha val="0"/>
                        </a:srgbClr>
                      </a:solidFill>
                    </wps:spPr>
                    <wps:txbx>
                      <w:txbxContent>
                        <w:sdt>
                          <w:sdtPr>
                            <w:id w:val="-1511055395"/>
                            <w:docPartObj>
                              <w:docPartGallery w:val="Page Numbers (Bottom of Page)"/>
                              <w:docPartUnique/>
                            </w:docPartObj>
                          </w:sdtPr>
                          <w:sdtContent>
                            <w:p w14:paraId="2AAE8027" w14:textId="77777777" w:rsidR="00A12528" w:rsidRDefault="00000000">
                              <w:pPr>
                                <w:pStyle w:val="Voettekst"/>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t>5</w:t>
                              </w:r>
                              <w:r>
                                <w:rPr>
                                  <w:rStyle w:val="Paginanummer"/>
                                </w:rPr>
                                <w:fldChar w:fldCharType="end"/>
                              </w:r>
                            </w:p>
                          </w:sdtContent>
                        </w:sdt>
                      </w:txbxContent>
                    </wps:txbx>
                    <wps:bodyPr lIns="0" tIns="0" rIns="0" bIns="0" anchor="t">
                      <a:spAutoFit/>
                    </wps:bodyPr>
                  </wps:wsp>
                </a:graphicData>
              </a:graphic>
            </wp:anchor>
          </w:drawing>
        </mc:Choice>
        <mc:Fallback>
          <w:pict>
            <v:shapetype w14:anchorId="5DB96B54" id="_x0000_t202" coordsize="21600,21600" o:spt="202" path="m,l,21600r21600,l21600,xe">
              <v:stroke joinstyle="miter"/>
              <v:path gradientshapeok="t" o:connecttype="rect"/>
            </v:shapetype>
            <v:shape id="_x0000_s1028" type="#_x0000_t202" style="position:absolute;margin-left:0;margin-top:.05pt;width:5.6pt;height:13.45pt;z-index:251657728;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" o:allowincell="f" stroked="f">
              <v:fill opacity="0"/>
              <v:textbox style="mso-fit-shape-to-text:t" inset="0,0,0,0">
                <w:txbxContent>
                  <w:sdt>
                    <w:sdtPr>
                      <w:id w:val="-1511055395"/>
                      <w:docPartObj>
                        <w:docPartGallery w:val="Page Numbers (Bottom of Page)"/>
                        <w:docPartUnique/>
                      </w:docPartObj>
                    </w:sdtPr>
                    <w:sdtContent>
                      <w:p w14:paraId="2AAE8027" w14:textId="77777777" w:rsidR="00A12528" w:rsidRDefault="00000000">
                        <w:pPr>
                          <w:pStyle w:val="Voettekst"/>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t>5</w:t>
                        </w:r>
                        <w:r>
                          <w:rPr>
                            <w:rStyle w:val="Paginanummer"/>
                          </w:rPr>
                          <w:fldChar w:fldCharType="end"/>
                        </w:r>
                      </w:p>
                    </w:sdtContent>
                  </w:sdt>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B7F8F" w14:textId="77777777" w:rsidR="00950D82" w:rsidRDefault="00950D82">
      <w:pPr>
        <w:spacing w:after="0" w:line="240" w:lineRule="auto"/>
      </w:pPr>
      <w:r>
        <w:separator/>
      </w:r>
    </w:p>
  </w:footnote>
  <w:footnote w:type="continuationSeparator" w:id="0">
    <w:p w14:paraId="106E79F7" w14:textId="77777777" w:rsidR="00950D82" w:rsidRDefault="00950D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D36A4A"/>
    <w:multiLevelType w:val="multilevel"/>
    <w:tmpl w:val="D1D46A6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D95E82"/>
    <w:multiLevelType w:val="multilevel"/>
    <w:tmpl w:val="0B8661CA"/>
    <w:lvl w:ilvl="0">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769307417">
    <w:abstractNumId w:val="1"/>
  </w:num>
  <w:num w:numId="2" w16cid:durableId="1937863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528"/>
    <w:rsid w:val="003C3AD1"/>
    <w:rsid w:val="003F213B"/>
    <w:rsid w:val="00500014"/>
    <w:rsid w:val="006E4EEE"/>
    <w:rsid w:val="00733FA9"/>
    <w:rsid w:val="00950D82"/>
    <w:rsid w:val="00963DED"/>
    <w:rsid w:val="00A12528"/>
    <w:rsid w:val="00BD1FD8"/>
    <w:rsid w:val="00CA1B34"/>
    <w:rsid w:val="00CD2062"/>
  </w:rsids>
  <m:mathPr>
    <m:mathFont m:val="Cambria Math"/>
    <m:brkBin m:val="before"/>
    <m:brkBinSub m:val="--"/>
    <m:smallFrac m:val="0"/>
    <m:dispDef/>
    <m:lMargin m:val="0"/>
    <m:rMargin m:val="0"/>
    <m:defJc m:val="centerGroup"/>
    <m:wrapIndent m:val="1440"/>
    <m:intLim m:val="subSup"/>
    <m:naryLim m:val="undOvr"/>
  </m:mathPr>
  <w:themeFontLang w:val="nl-N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AADC"/>
  <w15:docId w15:val="{8A14257A-8C4D-4CED-A624-B04089DAE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B10AB"/>
    <w:pPr>
      <w:spacing w:after="160" w:line="259"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BallontekstChar">
    <w:name w:val="Ballontekst Char"/>
    <w:basedOn w:val="Standaardalinea-lettertype"/>
    <w:link w:val="Ballontekst"/>
    <w:uiPriority w:val="99"/>
    <w:semiHidden/>
    <w:qFormat/>
    <w:rsid w:val="007405AF"/>
    <w:rPr>
      <w:rFonts w:ascii="Segoe UI" w:hAnsi="Segoe UI" w:cs="Segoe UI"/>
      <w:sz w:val="18"/>
      <w:szCs w:val="18"/>
    </w:rPr>
  </w:style>
  <w:style w:type="character" w:styleId="Hyperlink">
    <w:name w:val="Hyperlink"/>
    <w:basedOn w:val="Standaardalinea-lettertype"/>
    <w:uiPriority w:val="99"/>
    <w:unhideWhenUsed/>
    <w:rsid w:val="005A67D2"/>
    <w:rPr>
      <w:color w:val="0563C1" w:themeColor="hyperlink"/>
      <w:u w:val="single"/>
    </w:rPr>
  </w:style>
  <w:style w:type="character" w:customStyle="1" w:styleId="Onopgelostemelding1">
    <w:name w:val="Onopgeloste melding1"/>
    <w:basedOn w:val="Standaardalinea-lettertype"/>
    <w:uiPriority w:val="99"/>
    <w:semiHidden/>
    <w:unhideWhenUsed/>
    <w:qFormat/>
    <w:rsid w:val="005A67D2"/>
    <w:rPr>
      <w:color w:val="808080"/>
      <w:shd w:val="clear" w:color="auto" w:fill="E6E6E6"/>
    </w:rPr>
  </w:style>
  <w:style w:type="character" w:styleId="GevolgdeHyperlink">
    <w:name w:val="FollowedHyperlink"/>
    <w:basedOn w:val="Standaardalinea-lettertype"/>
    <w:uiPriority w:val="99"/>
    <w:semiHidden/>
    <w:unhideWhenUsed/>
    <w:rsid w:val="00385256"/>
    <w:rPr>
      <w:color w:val="954F72" w:themeColor="followedHyperlink"/>
      <w:u w:val="single"/>
    </w:rPr>
  </w:style>
  <w:style w:type="character" w:styleId="Onopgelostemelding">
    <w:name w:val="Unresolved Mention"/>
    <w:basedOn w:val="Standaardalinea-lettertype"/>
    <w:uiPriority w:val="99"/>
    <w:semiHidden/>
    <w:unhideWhenUsed/>
    <w:qFormat/>
    <w:rsid w:val="00385256"/>
    <w:rPr>
      <w:color w:val="605E5C"/>
      <w:shd w:val="clear" w:color="auto" w:fill="E1DFDD"/>
    </w:rPr>
  </w:style>
  <w:style w:type="character" w:customStyle="1" w:styleId="VoettekstChar">
    <w:name w:val="Voettekst Char"/>
    <w:basedOn w:val="Standaardalinea-lettertype"/>
    <w:link w:val="Voettekst"/>
    <w:uiPriority w:val="99"/>
    <w:qFormat/>
    <w:rsid w:val="008313EB"/>
  </w:style>
  <w:style w:type="character" w:styleId="Paginanummer">
    <w:name w:val="page number"/>
    <w:basedOn w:val="Standaardalinea-lettertype"/>
    <w:uiPriority w:val="99"/>
    <w:semiHidden/>
    <w:unhideWhenUsed/>
    <w:rsid w:val="008313EB"/>
  </w:style>
  <w:style w:type="character" w:customStyle="1" w:styleId="KoptekstChar">
    <w:name w:val="Koptekst Char"/>
    <w:basedOn w:val="Standaardalinea-lettertype"/>
    <w:link w:val="Koptekst"/>
    <w:uiPriority w:val="99"/>
    <w:semiHidden/>
    <w:qFormat/>
    <w:rsid w:val="00071137"/>
  </w:style>
  <w:style w:type="paragraph" w:customStyle="1" w:styleId="Kop">
    <w:name w:val="Kop"/>
    <w:basedOn w:val="Standaard"/>
    <w:next w:val="Plattetekst"/>
    <w:qFormat/>
    <w:pPr>
      <w:keepNext/>
      <w:spacing w:before="240" w:after="120"/>
    </w:pPr>
    <w:rPr>
      <w:rFonts w:ascii="Liberation Sans" w:eastAsia="Arial Unicode MS" w:hAnsi="Liberation Sans" w:cs="Arial Unicode MS"/>
      <w:sz w:val="28"/>
      <w:szCs w:val="28"/>
    </w:rPr>
  </w:style>
  <w:style w:type="paragraph" w:styleId="Plattetekst">
    <w:name w:val="Body Text"/>
    <w:basedOn w:val="Standaard"/>
    <w:pPr>
      <w:spacing w:after="140" w:line="276" w:lineRule="auto"/>
    </w:pPr>
  </w:style>
  <w:style w:type="paragraph" w:styleId="Lijst">
    <w:name w:val="List"/>
    <w:basedOn w:val="Plattetekst"/>
    <w:rPr>
      <w:rFonts w:cs="Arial Unicode MS"/>
    </w:rPr>
  </w:style>
  <w:style w:type="paragraph" w:styleId="Bijschrift">
    <w:name w:val="caption"/>
    <w:basedOn w:val="Standaard"/>
    <w:qFormat/>
    <w:pPr>
      <w:suppressLineNumbers/>
      <w:spacing w:before="120" w:after="120"/>
    </w:pPr>
    <w:rPr>
      <w:rFonts w:cs="Arial Unicode MS"/>
      <w:i/>
      <w:iCs/>
      <w:sz w:val="24"/>
      <w:szCs w:val="24"/>
    </w:rPr>
  </w:style>
  <w:style w:type="paragraph" w:customStyle="1" w:styleId="Index">
    <w:name w:val="Index"/>
    <w:basedOn w:val="Standaard"/>
    <w:qFormat/>
    <w:pPr>
      <w:suppressLineNumbers/>
    </w:pPr>
    <w:rPr>
      <w:rFonts w:cs="Arial Unicode MS"/>
    </w:rPr>
  </w:style>
  <w:style w:type="paragraph" w:styleId="Ballontekst">
    <w:name w:val="Balloon Text"/>
    <w:basedOn w:val="Standaard"/>
    <w:link w:val="BallontekstChar"/>
    <w:uiPriority w:val="99"/>
    <w:semiHidden/>
    <w:unhideWhenUsed/>
    <w:qFormat/>
    <w:rsid w:val="007405AF"/>
    <w:pPr>
      <w:spacing w:after="0" w:line="240" w:lineRule="auto"/>
    </w:pPr>
    <w:rPr>
      <w:rFonts w:ascii="Segoe UI" w:hAnsi="Segoe UI" w:cs="Segoe UI"/>
      <w:sz w:val="18"/>
      <w:szCs w:val="18"/>
    </w:rPr>
  </w:style>
  <w:style w:type="paragraph" w:styleId="Lijstalinea">
    <w:name w:val="List Paragraph"/>
    <w:basedOn w:val="Standaard"/>
    <w:uiPriority w:val="34"/>
    <w:qFormat/>
    <w:rsid w:val="00A02295"/>
    <w:pPr>
      <w:ind w:left="720"/>
      <w:contextualSpacing/>
    </w:pPr>
  </w:style>
  <w:style w:type="paragraph" w:customStyle="1" w:styleId="Koptekstenvoettekst">
    <w:name w:val="Koptekst en voettekst"/>
    <w:basedOn w:val="Standaard"/>
    <w:qFormat/>
  </w:style>
  <w:style w:type="paragraph" w:styleId="Voettekst">
    <w:name w:val="footer"/>
    <w:basedOn w:val="Standaard"/>
    <w:link w:val="VoettekstChar"/>
    <w:uiPriority w:val="99"/>
    <w:unhideWhenUsed/>
    <w:rsid w:val="008313EB"/>
    <w:pPr>
      <w:tabs>
        <w:tab w:val="center" w:pos="4536"/>
        <w:tab w:val="right" w:pos="9072"/>
      </w:tabs>
      <w:spacing w:after="0" w:line="240" w:lineRule="auto"/>
    </w:pPr>
  </w:style>
  <w:style w:type="paragraph" w:styleId="Koptekst">
    <w:name w:val="header"/>
    <w:basedOn w:val="Standaard"/>
    <w:link w:val="KoptekstChar"/>
    <w:uiPriority w:val="99"/>
    <w:semiHidden/>
    <w:unhideWhenUsed/>
    <w:rsid w:val="00071137"/>
    <w:pPr>
      <w:tabs>
        <w:tab w:val="center" w:pos="4536"/>
        <w:tab w:val="right" w:pos="9072"/>
      </w:tabs>
      <w:spacing w:after="0" w:line="240" w:lineRule="auto"/>
    </w:pPr>
  </w:style>
  <w:style w:type="paragraph" w:styleId="Revisie">
    <w:name w:val="Revision"/>
    <w:uiPriority w:val="99"/>
    <w:semiHidden/>
    <w:qFormat/>
    <w:rsid w:val="00E236BE"/>
  </w:style>
  <w:style w:type="paragraph" w:customStyle="1" w:styleId="Frame-inhoud">
    <w:name w:val="Frame-inhoud"/>
    <w:basedOn w:val="Standaar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incentiusbeek.n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cretariaat@vincentiusbeek.nl"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vincentiusbeek.nl/" TargetMode="External"/><Relationship Id="rId4" Type="http://schemas.openxmlformats.org/officeDocument/2006/relationships/settings" Target="settings.xml"/><Relationship Id="rId9" Type="http://schemas.openxmlformats.org/officeDocument/2006/relationships/hyperlink" Target="mailto:secretariaat@vincentiusbeek.nl" TargetMode="External"/><Relationship Id="rId14" Type="http://schemas.openxmlformats.org/officeDocument/2006/relationships/footer" Target="footer2.xml"/></Relationships>
</file>

<file path=word/theme/theme1.xml><?xml version="1.0" encoding="utf-8"?>
<a:theme xmlns:a="http://schemas.openxmlformats.org/drawingml/2006/main" name="Kantoorthema">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DD9F2-F6C0-F540-8CE0-DAB2A162B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1476</Words>
  <Characters>8119</Characters>
  <Application>Microsoft Office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Company>Grizli777</Company>
  <LinksUpToDate>false</LinksUpToDate>
  <CharactersWithSpaces>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Constant Henssen</dc:creator>
  <dc:description/>
  <cp:lastModifiedBy>Hub Hodzelmans</cp:lastModifiedBy>
  <cp:revision>2</cp:revision>
  <cp:lastPrinted>2025-02-17T07:12:00Z</cp:lastPrinted>
  <dcterms:created xsi:type="dcterms:W3CDTF">2026-03-02T11:50:00Z</dcterms:created>
  <dcterms:modified xsi:type="dcterms:W3CDTF">2026-03-02T11:50:00Z</dcterms:modified>
  <dc:language>nl-NL</dc:language>
</cp:coreProperties>
</file>